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4" w:rsidRPr="00D63F33" w:rsidRDefault="00891E74" w:rsidP="00FC0637">
      <w:pPr>
        <w:jc w:val="center"/>
      </w:pPr>
      <w:r>
        <w:rPr>
          <w:noProof/>
        </w:rPr>
        <w:t xml:space="preserve">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  <w:r>
        <w:rPr>
          <w:noProof/>
        </w:rPr>
        <w:t xml:space="preserve">                </w:t>
      </w:r>
      <w:r w:rsidRPr="00B46DAA">
        <w:rPr>
          <w:rFonts w:ascii="Times New Roman" w:hAnsi="Times New Roman"/>
          <w:noProof/>
          <w:sz w:val="32"/>
          <w:szCs w:val="32"/>
        </w:rPr>
        <w:t>ПРОЕКТ</w:t>
      </w:r>
    </w:p>
    <w:p w:rsidR="00891E74" w:rsidRPr="00DC2AA0" w:rsidRDefault="00891E74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891E74" w:rsidRPr="00DC2AA0" w:rsidRDefault="00891E74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891E74" w:rsidRPr="00DC2AA0" w:rsidRDefault="00891E74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1E74" w:rsidRPr="00602678" w:rsidRDefault="00891E74" w:rsidP="00FC0637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______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C2AA0">
        <w:rPr>
          <w:rFonts w:ascii="Times New Roman" w:hAnsi="Times New Roman" w:cs="Times New Roman"/>
          <w:szCs w:val="28"/>
        </w:rPr>
        <w:tab/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</w:t>
      </w:r>
      <w:r w:rsidRPr="00DC2AA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 xml:space="preserve">__-- </w:t>
      </w:r>
    </w:p>
    <w:p w:rsidR="00891E74" w:rsidRPr="00DC2AA0" w:rsidRDefault="00891E74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891E74" w:rsidRPr="00DC2AA0" w:rsidTr="00FC0637">
        <w:trPr>
          <w:jc w:val="center"/>
        </w:trPr>
        <w:tc>
          <w:tcPr>
            <w:tcW w:w="4906" w:type="dxa"/>
          </w:tcPr>
          <w:p w:rsidR="00891E74" w:rsidRPr="00DC2AA0" w:rsidRDefault="00891E74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891E74" w:rsidRPr="00DC2AA0" w:rsidRDefault="00891E74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91E74" w:rsidRPr="00DC2AA0" w:rsidRDefault="00891E74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891E74" w:rsidRPr="00DC2AA0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891E74" w:rsidRPr="00DC2AA0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Pr="00DC2AA0" w:rsidRDefault="00891E74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   руководствуясь   статьей    34.2    Устава   района,     администрация    района  п о с т а н о в л я 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A0">
        <w:rPr>
          <w:rFonts w:ascii="Times New Roman" w:hAnsi="Times New Roman"/>
          <w:sz w:val="28"/>
          <w:szCs w:val="28"/>
        </w:rPr>
        <w:t>т:</w:t>
      </w:r>
    </w:p>
    <w:p w:rsidR="00891E74" w:rsidRPr="00DC2AA0" w:rsidRDefault="00891E74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E74" w:rsidRDefault="00891E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91E74" w:rsidRDefault="00891E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>Признать утратившими силу постановления администрации района:</w:t>
      </w:r>
    </w:p>
    <w:p w:rsidR="00891E74" w:rsidRDefault="00891E74" w:rsidP="00593D21">
      <w:pPr>
        <w:widowControl/>
        <w:tabs>
          <w:tab w:val="left" w:pos="0"/>
          <w:tab w:val="left" w:pos="1260"/>
        </w:tabs>
        <w:suppressAutoHyphens/>
        <w:jc w:val="both"/>
        <w:rPr>
          <w:rStyle w:val="a1"/>
          <w:rFonts w:ascii="Times New Roman" w:hAnsi="Times New Roman"/>
          <w:iCs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 xml:space="preserve">          - </w:t>
      </w:r>
      <w:r w:rsidRPr="00593D21">
        <w:rPr>
          <w:rStyle w:val="a1"/>
          <w:rFonts w:ascii="Times New Roman" w:hAnsi="Times New Roman"/>
          <w:sz w:val="28"/>
          <w:szCs w:val="28"/>
        </w:rPr>
        <w:t>от  22.10.2018 №927 «</w:t>
      </w:r>
      <w:r w:rsidRPr="00593D21">
        <w:rPr>
          <w:rFonts w:ascii="Times New Roman" w:hAnsi="Times New Roman" w:cs="Times New Roman"/>
          <w:sz w:val="28"/>
          <w:szCs w:val="28"/>
        </w:rPr>
        <w:t xml:space="preserve">О </w:t>
      </w:r>
      <w:r w:rsidRPr="00593D21">
        <w:rPr>
          <w:rFonts w:ascii="Times New Roman" w:hAnsi="Times New Roman" w:cs="Times New Roman"/>
          <w:iCs/>
          <w:sz w:val="28"/>
          <w:szCs w:val="28"/>
        </w:rPr>
        <w:t>внесении изменений в постановление администрации района от 26.09.2018 № 832 «Об  утверждении муниципальной программы «Развитие образования»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593D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3D21">
        <w:rPr>
          <w:rStyle w:val="a1"/>
          <w:rFonts w:ascii="Times New Roman" w:hAnsi="Times New Roman"/>
          <w:iCs/>
          <w:sz w:val="28"/>
          <w:szCs w:val="28"/>
        </w:rPr>
        <w:t xml:space="preserve"> </w:t>
      </w:r>
    </w:p>
    <w:p w:rsidR="00891E74" w:rsidRPr="00593D21" w:rsidRDefault="00891E74" w:rsidP="00593D21">
      <w:pPr>
        <w:widowControl/>
        <w:tabs>
          <w:tab w:val="left" w:pos="0"/>
          <w:tab w:val="left" w:pos="1260"/>
        </w:tabs>
        <w:suppressAutoHyphens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 xml:space="preserve">          - </w:t>
      </w:r>
      <w:r w:rsidRPr="00593D21">
        <w:rPr>
          <w:rStyle w:val="a1"/>
          <w:rFonts w:ascii="Times New Roman" w:hAnsi="Times New Roman"/>
          <w:sz w:val="28"/>
          <w:szCs w:val="28"/>
        </w:rPr>
        <w:t>от  2</w:t>
      </w:r>
      <w:r>
        <w:rPr>
          <w:rStyle w:val="a1"/>
          <w:rFonts w:ascii="Times New Roman" w:hAnsi="Times New Roman"/>
          <w:sz w:val="28"/>
          <w:szCs w:val="28"/>
        </w:rPr>
        <w:t>8.12</w:t>
      </w:r>
      <w:r w:rsidRPr="00593D21">
        <w:rPr>
          <w:rStyle w:val="a1"/>
          <w:rFonts w:ascii="Times New Roman" w:hAnsi="Times New Roman"/>
          <w:sz w:val="28"/>
          <w:szCs w:val="28"/>
        </w:rPr>
        <w:t>.2018 №</w:t>
      </w:r>
      <w:r>
        <w:rPr>
          <w:rStyle w:val="a1"/>
          <w:rFonts w:ascii="Times New Roman" w:hAnsi="Times New Roman"/>
          <w:sz w:val="28"/>
          <w:szCs w:val="28"/>
        </w:rPr>
        <w:t xml:space="preserve"> 1187 </w:t>
      </w:r>
      <w:r w:rsidRPr="00593D21">
        <w:rPr>
          <w:rStyle w:val="a1"/>
          <w:rFonts w:ascii="Times New Roman" w:hAnsi="Times New Roman"/>
          <w:sz w:val="28"/>
          <w:szCs w:val="28"/>
        </w:rPr>
        <w:t>«</w:t>
      </w:r>
      <w:r w:rsidRPr="00593D21">
        <w:rPr>
          <w:rFonts w:ascii="Times New Roman" w:hAnsi="Times New Roman" w:cs="Times New Roman"/>
          <w:sz w:val="28"/>
          <w:szCs w:val="28"/>
        </w:rPr>
        <w:t xml:space="preserve">О </w:t>
      </w:r>
      <w:r w:rsidRPr="00593D21">
        <w:rPr>
          <w:rFonts w:ascii="Times New Roman" w:hAnsi="Times New Roman" w:cs="Times New Roman"/>
          <w:iCs/>
          <w:sz w:val="28"/>
          <w:szCs w:val="28"/>
        </w:rPr>
        <w:t>внесении изменений в постановление администрации района от 26.09.2018 № 832 «Об  утверждении муниципальной программы «Развитие образования»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91E74" w:rsidRPr="00DC2AA0" w:rsidRDefault="00891E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891E74" w:rsidRPr="00DC2AA0" w:rsidRDefault="00891E74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891E74" w:rsidRPr="00DC2AA0" w:rsidRDefault="00891E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1E74" w:rsidRPr="00DC2AA0" w:rsidRDefault="00891E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1E74" w:rsidRPr="00DC2AA0" w:rsidRDefault="00891E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1E74" w:rsidRPr="00DC2AA0" w:rsidRDefault="00891E74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1E74" w:rsidRPr="00DC2AA0" w:rsidRDefault="00891E74" w:rsidP="00FC0637">
      <w:pPr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                            А.В. Разов</w:t>
      </w: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Default="00891E74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91E74" w:rsidRPr="00EF40E4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0C2363">
        <w:t xml:space="preserve">                                                                                                                       </w:t>
      </w:r>
      <w:r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891E74" w:rsidRPr="00EF40E4" w:rsidRDefault="00891E74" w:rsidP="00634A0E">
      <w:pPr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0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91E74" w:rsidRPr="00EF40E4" w:rsidRDefault="00891E74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891E74" w:rsidRPr="00EF40E4" w:rsidRDefault="00891E74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891E74" w:rsidRPr="00EF40E4" w:rsidRDefault="00891E74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891E74" w:rsidRPr="00EF40E4" w:rsidRDefault="00891E74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891E74" w:rsidRPr="00EF40E4" w:rsidRDefault="00891E74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ab/>
      </w:r>
    </w:p>
    <w:p w:rsidR="00891E74" w:rsidRPr="00EF40E4" w:rsidRDefault="00891E74" w:rsidP="00634A0E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приложение №1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(далее – программа):</w:t>
      </w:r>
    </w:p>
    <w:p w:rsidR="00891E74" w:rsidRPr="00EF40E4" w:rsidRDefault="00891E74" w:rsidP="00634A0E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 xml:space="preserve">        1.1.  В паспорте программы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891E74" w:rsidRPr="00EF40E4" w:rsidTr="00634A0E">
        <w:tc>
          <w:tcPr>
            <w:tcW w:w="3033" w:type="dxa"/>
          </w:tcPr>
          <w:p w:rsidR="00891E74" w:rsidRPr="00EF40E4" w:rsidRDefault="00891E74" w:rsidP="00634A0E">
            <w:pPr>
              <w:shd w:val="clear" w:color="auto" w:fill="FFFFFF"/>
              <w:spacing w:line="240" w:lineRule="atLeast"/>
              <w:rPr>
                <w:rStyle w:val="a1"/>
                <w:rFonts w:ascii="Times New Roman" w:hAnsi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891E74" w:rsidRPr="005879FD" w:rsidRDefault="00891E74" w:rsidP="00634A0E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средств, предусмотренных на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реализацию муниципальной программы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5777353,3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тыс. рублей, в том числе:              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бюджет МО Собинский район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1 821 531,9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-  210 444,2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-  209 259,2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-  205 787,3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-  231 668,5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41 400,7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47 283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891E74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38 333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37 356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Областной бюджет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3 326 188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357 742,1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374 473,5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378 624,2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402 593,9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36 800,2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891E74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78 024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891E74" w:rsidRPr="0062503E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947,1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446 983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891E74" w:rsidRPr="005879FD" w:rsidRDefault="00891E74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5879FD" w:rsidRDefault="00891E74" w:rsidP="00634A0E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 бюджет  - 50 946,2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8 765,7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18 413,8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3 475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3 204,4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3 066,8   тыс. руб.</w:t>
            </w:r>
          </w:p>
          <w:p w:rsidR="00891E74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8 788,2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891E74" w:rsidRPr="0062503E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3 139,3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2 093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891E74" w:rsidRPr="005879FD" w:rsidRDefault="00891E74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5879FD" w:rsidRDefault="00891E74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78 687,2</w:t>
            </w: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891E74" w:rsidRPr="005879FD" w:rsidRDefault="00891E74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63 673,1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73 312,7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77 843,7 тыс. руб.,</w:t>
            </w:r>
          </w:p>
          <w:p w:rsidR="00891E74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76 292,7 тыс. руб.,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8 579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  <w:bookmarkStart w:id="1" w:name="_GoBack"/>
            <w:bookmarkEnd w:id="1"/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891E74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91E74" w:rsidRPr="005879FD" w:rsidRDefault="00891E74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891E74" w:rsidRPr="00EF40E4" w:rsidRDefault="00891E74" w:rsidP="00634A0E">
            <w:pPr>
              <w:pStyle w:val="1"/>
              <w:widowControl/>
              <w:snapToGrid w:val="0"/>
              <w:spacing w:line="240" w:lineRule="auto"/>
              <w:rPr>
                <w:rStyle w:val="a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E74" w:rsidRDefault="00891E74" w:rsidP="00634A0E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E74" w:rsidRDefault="00891E74" w:rsidP="0025379F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1.2. Сведения о показателях (индикаторах) муниципальной программы и их значениях (таблица №1) дополнить строкой следующего содержания:</w:t>
      </w:r>
    </w:p>
    <w:tbl>
      <w:tblPr>
        <w:tblW w:w="10379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2"/>
        <w:gridCol w:w="295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891E74" w:rsidRPr="005170E9" w:rsidTr="004D3DCC">
        <w:trPr>
          <w:trHeight w:val="66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C70E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4D3DCC">
            <w:pPr>
              <w:pStyle w:val="BodyText"/>
              <w:shd w:val="clear" w:color="auto" w:fill="auto"/>
              <w:ind w:right="-18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Количество школ, расположенных в сельской местности и малых городах,в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профилей.</w:t>
            </w:r>
          </w:p>
          <w:p w:rsidR="00891E74" w:rsidRPr="00C70E03" w:rsidRDefault="00891E74" w:rsidP="00C70E03">
            <w:pPr>
              <w:pStyle w:val="40"/>
              <w:shd w:val="clear" w:color="auto" w:fill="auto"/>
              <w:spacing w:line="27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C70E03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единиц        </w:t>
            </w:r>
            <w:r w:rsidRPr="00C70E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70E03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70E03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70E03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5170E9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5170E9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5170E9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5170E9" w:rsidRDefault="00891E74" w:rsidP="00C70E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5170E9" w:rsidRDefault="00891E74" w:rsidP="00C70E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1E74" w:rsidRDefault="00891E74" w:rsidP="002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74" w:rsidRDefault="00891E74" w:rsidP="00817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F40E4">
        <w:rPr>
          <w:rFonts w:ascii="Times New Roman" w:hAnsi="Times New Roman" w:cs="Times New Roman"/>
          <w:sz w:val="28"/>
          <w:szCs w:val="28"/>
        </w:rPr>
        <w:t>В разделе 6 «Обоснование объема финансовых ресурсов, необходимых для реализации муниципальной программы» абзац третий изложить в следующей редакции: «</w:t>
      </w:r>
      <w:r w:rsidRPr="00F45453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мероприятий Программы в  течение 2014 - 2020 годов</w:t>
      </w:r>
      <w:r>
        <w:rPr>
          <w:rFonts w:ascii="Times New Roman" w:hAnsi="Times New Roman" w:cs="Times New Roman"/>
          <w:sz w:val="28"/>
          <w:szCs w:val="28"/>
        </w:rPr>
        <w:t xml:space="preserve"> и  последующих годов</w:t>
      </w:r>
      <w:r w:rsidRPr="00F45453">
        <w:rPr>
          <w:rFonts w:ascii="Times New Roman" w:hAnsi="Times New Roman" w:cs="Times New Roman"/>
          <w:sz w:val="28"/>
          <w:szCs w:val="28"/>
        </w:rPr>
        <w:t xml:space="preserve">, составляет  </w:t>
      </w:r>
      <w:r>
        <w:rPr>
          <w:rFonts w:ascii="Times New Roman" w:hAnsi="Times New Roman" w:cs="Times New Roman"/>
          <w:sz w:val="28"/>
          <w:szCs w:val="28"/>
        </w:rPr>
        <w:t xml:space="preserve">5 777 353,3 </w:t>
      </w:r>
      <w:r w:rsidRPr="00F4545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F40E4">
        <w:rPr>
          <w:rFonts w:ascii="Times New Roman" w:hAnsi="Times New Roman" w:cs="Times New Roman"/>
          <w:sz w:val="28"/>
          <w:szCs w:val="28"/>
        </w:rPr>
        <w:t>.»</w:t>
      </w:r>
    </w:p>
    <w:p w:rsidR="00891E74" w:rsidRPr="00EF40E4" w:rsidRDefault="00891E74" w:rsidP="00634A0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40E4">
        <w:rPr>
          <w:rFonts w:ascii="Times New Roman" w:hAnsi="Times New Roman" w:cs="Times New Roman"/>
          <w:sz w:val="28"/>
          <w:szCs w:val="28"/>
        </w:rPr>
        <w:t>. Таблицу №3 «Ресурсное обеспечение реализации муниципальной программы»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891E74" w:rsidRPr="00EF40E4" w:rsidRDefault="00891E74" w:rsidP="000A0AB8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A0AB8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</w:t>
      </w:r>
      <w:r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891E74" w:rsidRDefault="00891E74" w:rsidP="000A0AB8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.1.В паспорте подпрограммы </w:t>
      </w:r>
      <w:r w:rsidRPr="00EF40E4">
        <w:rPr>
          <w:rStyle w:val="14pt"/>
        </w:rPr>
        <w:t xml:space="preserve">  1</w:t>
      </w:r>
      <w:r>
        <w:rPr>
          <w:rStyle w:val="14pt"/>
        </w:rPr>
        <w:t>:</w:t>
      </w:r>
    </w:p>
    <w:p w:rsidR="00891E74" w:rsidRDefault="00891E74" w:rsidP="000D39EB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14pt"/>
        </w:rPr>
        <w:t xml:space="preserve"> </w:t>
      </w:r>
      <w:r>
        <w:rPr>
          <w:rStyle w:val="14pt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строку «Целевые индикаторы и показатели подпрограммы» дополнить абзацем следующего содержания : « </w:t>
      </w:r>
      <w:r w:rsidRPr="000D39EB">
        <w:rPr>
          <w:rFonts w:ascii="Times New Roman" w:hAnsi="Times New Roman" w:cs="Times New Roman"/>
          <w:sz w:val="28"/>
          <w:szCs w:val="28"/>
        </w:rPr>
        <w:t>- количество школ, расположенных в сельской местности и малых городах, 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E74" w:rsidRPr="00EF40E4" w:rsidRDefault="00891E74" w:rsidP="000A0AB8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-Строку «Ожидаемые результаты реализации подпрограммы» дополнить абзацем следующего содержания: « </w:t>
      </w:r>
      <w:r w:rsidRPr="00212A24">
        <w:rPr>
          <w:rFonts w:ascii="Times New Roman" w:hAnsi="Times New Roman" w:cs="Times New Roman"/>
          <w:sz w:val="28"/>
          <w:szCs w:val="28"/>
        </w:rPr>
        <w:t>- увеличится количество школ, расположенных в сельской местности и малых городах, 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профилей.».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E74" w:rsidRPr="00212A24" w:rsidRDefault="00891E74" w:rsidP="00882A01">
      <w:pPr>
        <w:pStyle w:val="BodyText"/>
        <w:shd w:val="clear" w:color="auto" w:fill="auto"/>
        <w:ind w:right="-186" w:firstLine="540"/>
        <w:jc w:val="both"/>
        <w:rPr>
          <w:rStyle w:val="BodyTextChar"/>
          <w:sz w:val="28"/>
          <w:szCs w:val="28"/>
        </w:rPr>
      </w:pPr>
      <w:r w:rsidRPr="00EF40E4">
        <w:rPr>
          <w:rStyle w:val="14pt"/>
          <w:color w:val="000000"/>
        </w:rPr>
        <w:t>1.</w:t>
      </w:r>
      <w:r>
        <w:rPr>
          <w:rStyle w:val="14pt"/>
          <w:color w:val="000000"/>
        </w:rPr>
        <w:t>5</w:t>
      </w:r>
      <w:r w:rsidRPr="00EF40E4">
        <w:rPr>
          <w:rStyle w:val="14pt"/>
          <w:color w:val="000000"/>
        </w:rPr>
        <w:t>.2.</w:t>
      </w:r>
      <w:r>
        <w:rPr>
          <w:rStyle w:val="14pt"/>
          <w:color w:val="000000"/>
        </w:rPr>
        <w:t xml:space="preserve"> Перечень </w:t>
      </w:r>
      <w:r w:rsidRPr="00834E0E">
        <w:rPr>
          <w:rStyle w:val="14pt"/>
          <w:color w:val="000000"/>
        </w:rPr>
        <w:t xml:space="preserve"> «Целевые показатели (индикаторы) подпрограммы» раздела</w:t>
      </w:r>
      <w:r>
        <w:rPr>
          <w:rStyle w:val="14pt"/>
          <w:color w:val="000000"/>
        </w:rPr>
        <w:t xml:space="preserve"> 2. </w:t>
      </w:r>
      <w:r w:rsidRPr="00834E0E">
        <w:rPr>
          <w:rStyle w:val="14pt"/>
          <w:color w:val="000000"/>
        </w:rPr>
        <w:t xml:space="preserve">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 образования и дополнительного образования детей»</w:t>
      </w:r>
      <w:r>
        <w:rPr>
          <w:rStyle w:val="14pt"/>
          <w:color w:val="000000"/>
        </w:rPr>
        <w:t xml:space="preserve"> дополнить абзацами следующего содержания: « - к</w:t>
      </w:r>
      <w:r w:rsidRPr="00212A24">
        <w:rPr>
          <w:rStyle w:val="14pt"/>
        </w:rPr>
        <w:t>оличество зданий образовательных организаций, оборудованных системой контроля и управления доступом;</w:t>
      </w:r>
    </w:p>
    <w:p w:rsidR="00891E74" w:rsidRPr="008A3F11" w:rsidRDefault="00891E74" w:rsidP="00882A01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24">
        <w:rPr>
          <w:sz w:val="28"/>
          <w:szCs w:val="28"/>
        </w:rPr>
        <w:t>- к</w:t>
      </w:r>
      <w:r w:rsidRPr="00212A24">
        <w:rPr>
          <w:rFonts w:ascii="Times New Roman" w:hAnsi="Times New Roman" w:cs="Times New Roman"/>
          <w:sz w:val="28"/>
          <w:szCs w:val="28"/>
        </w:rPr>
        <w:t>оличество школ,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24">
        <w:rPr>
          <w:rFonts w:ascii="Times New Roman" w:hAnsi="Times New Roman" w:cs="Times New Roman"/>
          <w:sz w:val="28"/>
          <w:szCs w:val="28"/>
        </w:rPr>
        <w:t>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профилей».</w:t>
      </w:r>
    </w:p>
    <w:p w:rsidR="00891E74" w:rsidRPr="00212A24" w:rsidRDefault="00891E74" w:rsidP="00895A7E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color w:val="000000"/>
        </w:rPr>
        <w:t xml:space="preserve">1.5.3. Описание показателей дополнить абзацем следующего содержания: </w:t>
      </w:r>
      <w:r w:rsidRPr="00212A24">
        <w:rPr>
          <w:rStyle w:val="14pt"/>
          <w:color w:val="000000"/>
        </w:rPr>
        <w:t>«</w:t>
      </w:r>
      <w:r w:rsidRPr="00212A24">
        <w:rPr>
          <w:rStyle w:val="14pt"/>
        </w:rPr>
        <w:t>Показатель 1.42. «К</w:t>
      </w:r>
      <w:r w:rsidRPr="00212A24">
        <w:rPr>
          <w:rFonts w:ascii="Times New Roman" w:hAnsi="Times New Roman" w:cs="Times New Roman"/>
          <w:sz w:val="28"/>
          <w:szCs w:val="28"/>
        </w:rPr>
        <w:t xml:space="preserve">оличество школ, расположенных в сельской местности и малых городах, 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профилей» позволит в рамках реализации ФГОС формировать у детей креативное и критическое мышление, создать преемственность </w:t>
      </w:r>
      <w:bookmarkStart w:id="2" w:name="OLE_LINK4"/>
      <w:bookmarkStart w:id="3" w:name="OLE_LINK5"/>
      <w:r w:rsidRPr="00212A24">
        <w:rPr>
          <w:rFonts w:ascii="Times New Roman" w:hAnsi="Times New Roman" w:cs="Times New Roman"/>
          <w:sz w:val="28"/>
          <w:szCs w:val="28"/>
        </w:rPr>
        <w:t>технологического и гуманитарного профилей образования</w:t>
      </w:r>
      <w:bookmarkEnd w:id="2"/>
      <w:bookmarkEnd w:id="3"/>
      <w:r w:rsidRPr="00212A24">
        <w:rPr>
          <w:rFonts w:ascii="Times New Roman" w:hAnsi="Times New Roman" w:cs="Times New Roman"/>
          <w:sz w:val="28"/>
          <w:szCs w:val="28"/>
        </w:rPr>
        <w:t xml:space="preserve"> и реализовать механизмы межпредметных связей в учебной и внеурочной деятельности, обобщить реализованные проекты в единый информационный кластер.». </w:t>
      </w:r>
    </w:p>
    <w:p w:rsidR="00891E74" w:rsidRPr="00155578" w:rsidRDefault="00891E74" w:rsidP="00155578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24">
        <w:rPr>
          <w:rStyle w:val="14pt"/>
          <w:color w:val="000000"/>
        </w:rPr>
        <w:t>1.5.</w:t>
      </w:r>
      <w:r>
        <w:rPr>
          <w:rStyle w:val="14pt"/>
          <w:color w:val="000000"/>
        </w:rPr>
        <w:t>4</w:t>
      </w:r>
      <w:r w:rsidRPr="00212A24">
        <w:rPr>
          <w:rStyle w:val="14pt"/>
          <w:color w:val="000000"/>
        </w:rPr>
        <w:t>. Ожидаемые результаты в подразделе «Целевые показатели (индикаторы) подпрограммы» раздела 2. 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</w:t>
      </w:r>
      <w:r w:rsidRPr="00834E0E">
        <w:rPr>
          <w:rStyle w:val="14pt"/>
          <w:color w:val="000000"/>
        </w:rPr>
        <w:t xml:space="preserve"> образования и дополнительного образования детей»</w:t>
      </w:r>
      <w:r>
        <w:rPr>
          <w:rStyle w:val="14pt"/>
          <w:color w:val="000000"/>
        </w:rPr>
        <w:t xml:space="preserve"> дополнить абзацем следующего содержания: « </w:t>
      </w:r>
      <w:r w:rsidRPr="00155578">
        <w:rPr>
          <w:rStyle w:val="14pt"/>
          <w:color w:val="000000"/>
        </w:rPr>
        <w:t xml:space="preserve">- </w:t>
      </w:r>
      <w:r w:rsidRPr="00155578">
        <w:rPr>
          <w:rFonts w:ascii="Times New Roman" w:hAnsi="Times New Roman" w:cs="Times New Roman"/>
          <w:sz w:val="28"/>
          <w:szCs w:val="28"/>
        </w:rPr>
        <w:t>увеличится количество школ,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78">
        <w:rPr>
          <w:rFonts w:ascii="Times New Roman" w:hAnsi="Times New Roman" w:cs="Times New Roman"/>
          <w:sz w:val="28"/>
          <w:szCs w:val="28"/>
        </w:rPr>
        <w:t>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профилей, в результате чего  будут достигнуты следующие целевые показатели охвата детей направлениями деятельности: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4672"/>
        <w:gridCol w:w="1559"/>
        <w:gridCol w:w="992"/>
        <w:gridCol w:w="851"/>
        <w:gridCol w:w="850"/>
      </w:tblGrid>
      <w:tr w:rsidR="00891E74" w:rsidRPr="00155578" w:rsidTr="00514A3C">
        <w:trPr>
          <w:trHeight w:hRule="exact" w:val="86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after="60" w:line="240" w:lineRule="exact"/>
              <w:ind w:left="2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№</w:t>
            </w:r>
          </w:p>
          <w:p w:rsidR="00891E74" w:rsidRPr="00155578" w:rsidRDefault="00891E74" w:rsidP="00514A3C">
            <w:pPr>
              <w:pStyle w:val="24"/>
              <w:shd w:val="clear" w:color="auto" w:fill="auto"/>
              <w:spacing w:before="60" w:line="240" w:lineRule="exact"/>
              <w:ind w:left="2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п/п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Наименование индикатора/показателя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Минимальное значение, начиная с 2019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8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78">
              <w:rPr>
                <w:rStyle w:val="1e"/>
                <w:lang w:eastAsia="ru-RU"/>
              </w:rPr>
              <w:t xml:space="preserve">Значение в школе/районе (числ.240 / </w:t>
            </w:r>
            <w:r w:rsidRPr="00155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5802)</w:t>
            </w:r>
          </w:p>
        </w:tc>
      </w:tr>
      <w:tr w:rsidR="00891E74" w:rsidRPr="00155578" w:rsidTr="00514A3C">
        <w:trPr>
          <w:trHeight w:hRule="exact" w:val="53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2021</w:t>
            </w:r>
          </w:p>
        </w:tc>
      </w:tr>
      <w:tr w:rsidR="00891E74" w:rsidRPr="00155578" w:rsidTr="00514A3C">
        <w:trPr>
          <w:trHeight w:hRule="exact"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4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Численность детей, обучающихся по предметной области «Технология» на базе Центров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ac"/>
                <w:lang w:eastAsia="ru-RU"/>
              </w:rPr>
              <w:t>∑х,</w:t>
            </w:r>
            <w:r w:rsidRPr="00155578">
              <w:rPr>
                <w:rStyle w:val="ac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242/242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248/248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254/254</w:t>
            </w:r>
          </w:p>
        </w:tc>
      </w:tr>
      <w:tr w:rsidR="00891E74" w:rsidRPr="00155578" w:rsidTr="00514A3C">
        <w:trPr>
          <w:trHeight w:hRule="exact" w:val="12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4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Численность детей, обучающихся по предметной области «ОБЖ» на базе Центров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ac"/>
                <w:lang w:eastAsia="ru-RU"/>
              </w:rPr>
              <w:t>∑</w:t>
            </w:r>
            <w:r w:rsidRPr="00155578">
              <w:rPr>
                <w:rStyle w:val="1e"/>
                <w:lang w:val="en-US" w:eastAsia="ru-RU"/>
              </w:rPr>
              <w:t>Yi</w:t>
            </w:r>
            <w:r w:rsidRPr="00155578">
              <w:rPr>
                <w:rStyle w:val="1e"/>
                <w:vertAlign w:val="superscript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211/211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223/223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235/235</w:t>
            </w:r>
          </w:p>
        </w:tc>
      </w:tr>
      <w:tr w:rsidR="00891E74" w:rsidRPr="00155578" w:rsidTr="00514A3C">
        <w:trPr>
          <w:trHeight w:hRule="exact" w:val="9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4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Численность детей, обучающихся по предметной области «Информатика» на базе Центров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ac"/>
                <w:lang w:eastAsia="ru-RU"/>
              </w:rPr>
              <w:t>∑</w:t>
            </w:r>
            <w:r w:rsidRPr="00155578">
              <w:rPr>
                <w:rStyle w:val="1e"/>
                <w:lang w:val="en-US" w:eastAsia="ru-RU"/>
              </w:rPr>
              <w:t>Zi</w:t>
            </w:r>
            <w:r w:rsidRPr="00155578">
              <w:rPr>
                <w:rStyle w:val="1e"/>
                <w:vertAlign w:val="superscript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131/131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149/149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167/167</w:t>
            </w:r>
          </w:p>
        </w:tc>
      </w:tr>
      <w:tr w:rsidR="00891E74" w:rsidRPr="00155578" w:rsidTr="00514A3C">
        <w:trPr>
          <w:trHeight w:hRule="exact" w:val="9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8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val="en-US" w:eastAsia="ru-RU"/>
              </w:rPr>
              <w:t>20*I</w:t>
            </w:r>
            <w:r w:rsidRPr="00155578">
              <w:rPr>
                <w:rStyle w:val="1e"/>
                <w:vertAlign w:val="superscript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</w:tr>
      <w:tr w:rsidR="00891E74" w:rsidRPr="00155578" w:rsidTr="00514A3C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4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val="en-US" w:eastAsia="ru-RU"/>
              </w:rPr>
              <w:t>100*I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95/95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105/105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115/115</w:t>
            </w:r>
          </w:p>
        </w:tc>
      </w:tr>
      <w:tr w:rsidR="00891E74" w:rsidRPr="00155578" w:rsidTr="00514A3C">
        <w:trPr>
          <w:trHeight w:hRule="exact"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4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Численность человек, ежемесячно вовлеченных в программу социально</w:t>
            </w:r>
            <w:r w:rsidRPr="00155578">
              <w:rPr>
                <w:rStyle w:val="1e"/>
                <w:lang w:eastAsia="ru-RU"/>
              </w:rPr>
              <w:softHyphen/>
              <w:t>культурных компетенций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val="en-US" w:eastAsia="ru-RU"/>
              </w:rPr>
              <w:t>100*I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277/277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292/292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303/303</w:t>
            </w:r>
          </w:p>
        </w:tc>
      </w:tr>
      <w:tr w:rsidR="00891E74" w:rsidRPr="00155578" w:rsidTr="00514A3C">
        <w:trPr>
          <w:trHeight w:hRule="exact" w:val="9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8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Количество проведенных на площадке Центров социокультурных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val="en-US" w:eastAsia="ru-RU"/>
              </w:rPr>
              <w:t>5*I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</w:tr>
      <w:tr w:rsidR="00891E74" w:rsidRPr="00155578" w:rsidTr="00514A3C">
        <w:trPr>
          <w:trHeight w:hRule="exact" w:val="8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8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Повышение квалификации педагогов по предмету «Технология» (профмастерства) ежегодно (процентов)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1E74" w:rsidRPr="00741144" w:rsidTr="00514A3C">
        <w:trPr>
          <w:trHeight w:hRule="exact"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ind w:left="4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78" w:lineRule="exact"/>
              <w:ind w:lef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eastAsia="ru-RU"/>
              </w:rPr>
              <w:t>Повышение квалификации остальных сотрудников Центров ежегодно (процентов)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pStyle w:val="24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578">
              <w:rPr>
                <w:rStyle w:val="1e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74" w:rsidRPr="00155578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74" w:rsidRPr="00741144" w:rsidRDefault="00891E74" w:rsidP="005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91E74" w:rsidRDefault="00891E74" w:rsidP="006C2752">
      <w:pPr>
        <w:pStyle w:val="11"/>
        <w:keepNext/>
        <w:keepLines/>
        <w:shd w:val="clear" w:color="auto" w:fill="auto"/>
        <w:tabs>
          <w:tab w:val="left" w:pos="720"/>
        </w:tabs>
        <w:ind w:right="-186" w:firstLine="0"/>
        <w:jc w:val="both"/>
        <w:outlineLvl w:val="9"/>
        <w:rPr>
          <w:rStyle w:val="114pt"/>
          <w:b/>
          <w:color w:val="000000"/>
        </w:rPr>
      </w:pPr>
    </w:p>
    <w:p w:rsidR="00891E74" w:rsidRDefault="00891E74" w:rsidP="000A0AB8">
      <w:pPr>
        <w:pStyle w:val="BodyText"/>
        <w:shd w:val="clear" w:color="auto" w:fill="auto"/>
        <w:ind w:right="-186" w:firstLine="708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1.5.4. Сведения о показателях (индикаторах) подпрограммы и их значениях (приложение №1 к подпрограмме)  изложить в редакции согласно приложению №2 к настоящим изменениям.</w:t>
      </w:r>
    </w:p>
    <w:p w:rsidR="00891E74" w:rsidRPr="00DF3264" w:rsidRDefault="00891E74" w:rsidP="00762CFF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Style w:val="14pt"/>
        </w:rPr>
      </w:pPr>
      <w:r>
        <w:rPr>
          <w:rStyle w:val="14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Pr="00DF3264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Pr="00DF3264">
        <w:rPr>
          <w:rStyle w:val="14pt"/>
          <w:color w:val="000000"/>
        </w:rPr>
        <w:t>Участие  образовательных организаций в реализации подпрограммы 1 «Развитие дошкольного, общего образования и дополнительного образования детей»</w:t>
      </w:r>
      <w:r>
        <w:rPr>
          <w:rStyle w:val="14pt"/>
          <w:color w:val="000000"/>
        </w:rPr>
        <w:t xml:space="preserve"> дополнить абзацем следующего содержания: «-</w:t>
      </w:r>
      <w:r w:rsidRPr="001119D7">
        <w:rPr>
          <w:rFonts w:ascii="Times New Roman" w:hAnsi="Times New Roman" w:cs="Times New Roman"/>
          <w:sz w:val="28"/>
          <w:szCs w:val="28"/>
        </w:rPr>
        <w:t>количество школ, расположенных в сельской местности и малых городах, 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</w:t>
      </w:r>
      <w:r w:rsidRPr="001119D7">
        <w:rPr>
          <w:rStyle w:val="14pt"/>
          <w:color w:val="000000"/>
        </w:rPr>
        <w:t>.».</w:t>
      </w:r>
    </w:p>
    <w:p w:rsidR="00891E74" w:rsidRPr="00EF40E4" w:rsidRDefault="00891E74" w:rsidP="00E568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EF40E4">
        <w:rPr>
          <w:rFonts w:ascii="Times New Roman" w:hAnsi="Times New Roman" w:cs="Times New Roman"/>
          <w:sz w:val="28"/>
          <w:szCs w:val="28"/>
        </w:rPr>
        <w:t>Внести следующие изменения в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93939">
        <w:rPr>
          <w:rFonts w:ascii="Times New Roman" w:hAnsi="Times New Roman" w:cs="Times New Roman"/>
          <w:sz w:val="28"/>
          <w:szCs w:val="28"/>
        </w:rPr>
        <w:t>«Обеспечение защиты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3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Style w:val="14pt"/>
        </w:rPr>
        <w:t xml:space="preserve"> (далее – подпрограмма </w:t>
      </w:r>
      <w:r>
        <w:rPr>
          <w:rStyle w:val="14pt"/>
        </w:rPr>
        <w:t>2</w:t>
      </w:r>
      <w:r w:rsidRPr="00EF40E4">
        <w:rPr>
          <w:rStyle w:val="14pt"/>
        </w:rPr>
        <w:t>):</w:t>
      </w:r>
    </w:p>
    <w:p w:rsidR="00891E74" w:rsidRPr="00EF40E4" w:rsidRDefault="00891E74" w:rsidP="00D67B36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0E4">
        <w:rPr>
          <w:rFonts w:ascii="Times New Roman" w:hAnsi="Times New Roman" w:cs="Times New Roman"/>
          <w:sz w:val="28"/>
          <w:szCs w:val="28"/>
        </w:rPr>
        <w:t xml:space="preserve">.1.В паспорте подпрограммы </w:t>
      </w:r>
      <w:r w:rsidRPr="00EF40E4">
        <w:rPr>
          <w:rStyle w:val="14pt"/>
        </w:rPr>
        <w:t xml:space="preserve">  </w:t>
      </w:r>
      <w:r>
        <w:rPr>
          <w:rStyle w:val="14pt"/>
        </w:rPr>
        <w:t xml:space="preserve">2 </w:t>
      </w:r>
      <w:r w:rsidRPr="00EF40E4">
        <w:rPr>
          <w:rStyle w:val="14pt"/>
        </w:rPr>
        <w:t xml:space="preserve"> </w:t>
      </w:r>
      <w:r>
        <w:rPr>
          <w:rStyle w:val="14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>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891E74" w:rsidRPr="00EF40E4" w:rsidTr="00634A0E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EF40E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318 778,2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287 003,7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2014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2 124,9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38 593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1 942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3 213,5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5 375,1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9 545,4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9 151,4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7 058,4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B82413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–31 774,5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891E74" w:rsidRPr="00B82413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3 168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Pr="00B82413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12 001,6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2 145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2 175 тыс.руб.,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год- 2 192,6 тыс.руб.,</w:t>
            </w:r>
          </w:p>
          <w:p w:rsidR="00891E74" w:rsidRPr="00EC33FE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4 860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–3 139,3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1E7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2 093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91E74" w:rsidRPr="00EF40E4" w:rsidRDefault="00891E74" w:rsidP="00D67B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1E74" w:rsidRPr="00EF40E4" w:rsidRDefault="00891E74" w:rsidP="005A3A33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1E74" w:rsidRPr="00EF40E4" w:rsidRDefault="00891E74" w:rsidP="00634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 xml:space="preserve">2.План реализации муниципальной программы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  <w:r w:rsidRPr="00EF40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91E74" w:rsidRPr="00EF40E4" w:rsidRDefault="00891E74" w:rsidP="00634A0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E74" w:rsidRPr="00EF40E4" w:rsidRDefault="00891E74" w:rsidP="00634A0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E74" w:rsidRPr="00EF40E4" w:rsidRDefault="00891E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74" w:rsidRPr="00EF40E4" w:rsidRDefault="00891E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891E74" w:rsidRPr="00EF40E4" w:rsidSect="00D00490">
          <w:footerReference w:type="even" r:id="rId8"/>
          <w:footerReference w:type="default" r:id="rId9"/>
          <w:footerReference w:type="first" r:id="rId10"/>
          <w:pgSz w:w="11906" w:h="16838"/>
          <w:pgMar w:top="567" w:right="1134" w:bottom="1418" w:left="1134" w:header="720" w:footer="720" w:gutter="0"/>
          <w:cols w:space="720"/>
          <w:docGrid w:linePitch="360"/>
        </w:sectPr>
      </w:pPr>
    </w:p>
    <w:p w:rsidR="00891E74" w:rsidRPr="00F12FC7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891E74" w:rsidRPr="00F12FC7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891E74" w:rsidRPr="00F12FC7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74" w:rsidRDefault="00891E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74" w:rsidRPr="00F12FC7" w:rsidRDefault="00891E74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891E74" w:rsidRDefault="00891E74" w:rsidP="00634A0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91E74" w:rsidRDefault="00891E74" w:rsidP="0063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0A0"/>
      </w:tblPr>
      <w:tblGrid>
        <w:gridCol w:w="5"/>
        <w:gridCol w:w="1408"/>
        <w:gridCol w:w="1944"/>
        <w:gridCol w:w="1762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891E74" w:rsidRPr="001525F0" w:rsidTr="00634A0E">
        <w:trPr>
          <w:gridAfter w:val="1"/>
          <w:wAfter w:w="911" w:type="dxa"/>
          <w:trHeight w:val="1321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891E74" w:rsidRPr="001525F0" w:rsidTr="00634A0E">
        <w:trPr>
          <w:gridAfter w:val="1"/>
          <w:wAfter w:w="911" w:type="dxa"/>
          <w:trHeight w:val="1062"/>
        </w:trPr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1525F0" w:rsidRDefault="00891E74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1525F0" w:rsidRDefault="00891E74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1525F0" w:rsidRDefault="00891E74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525F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E51D88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B53E3" w:rsidRDefault="00891E74" w:rsidP="00D3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B53E3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B53E3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B53E3" w:rsidRDefault="00891E74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B53E3" w:rsidRDefault="00891E74" w:rsidP="00D3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803757,2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B53E3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762081,4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3B53E3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756094,0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51D88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E51D88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1821531,9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241400,7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247283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237356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 w:rsidP="0026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3326188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436800,2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26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578687,20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53205" w:rsidRDefault="00891E74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53205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293582,1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53205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96338,5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53205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100500,9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53205" w:rsidRDefault="00891E74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53205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109067,7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853205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105928,4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A2F9E" w:rsidRDefault="00891E74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196942,3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A2F9E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73020,6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A2F9E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24772,3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A2F9E" w:rsidRDefault="00891E74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 xml:space="preserve">24287,4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A2F9E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EA2F9E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EA2F9E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5878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74020,9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80974,4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78881,4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891E74" w:rsidRPr="008C5B1C" w:rsidTr="00634A0E">
        <w:trPr>
          <w:gridAfter w:val="1"/>
          <w:wAfter w:w="911" w:type="dxa"/>
          <w:trHeight w:val="922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4960096,2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1688077,9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617214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659206,2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692522,8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652961,7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650113,6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1623932,5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552315,6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206689,2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216973,7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222277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213327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212350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2738304,8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362779,3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396655,6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369972,7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368101,6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C071AD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08180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8C5B1C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891E74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DC6AEF" w:rsidRDefault="00891E74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5275899,2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DC6AEF" w:rsidRDefault="00891E74" w:rsidP="00D1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700307,00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736539,8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696978,70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74" w:rsidRPr="00DC6AEF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694130,60</w:t>
            </w:r>
          </w:p>
        </w:tc>
      </w:tr>
      <w:tr w:rsidR="00891E74" w:rsidRPr="008C5B1C" w:rsidTr="00634A0E">
        <w:trPr>
          <w:gridAfter w:val="1"/>
          <w:wAfter w:w="911" w:type="dxa"/>
          <w:trHeight w:val="32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891E74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95E47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47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14154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39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14154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891E74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00E80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891E74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A64968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68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14154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891E74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1E74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891E74" w:rsidRPr="008C5B1C" w:rsidTr="00634A0E">
        <w:trPr>
          <w:gridAfter w:val="1"/>
          <w:wAfter w:w="911" w:type="dxa"/>
          <w:trHeight w:val="937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846540,4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861146,9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116614,3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456294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891E74" w:rsidRPr="008C5B1C" w:rsidTr="00634A0E">
        <w:trPr>
          <w:gridAfter w:val="1"/>
          <w:wAfter w:w="911" w:type="dxa"/>
          <w:trHeight w:val="1031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D14154" w:rsidRDefault="00891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1763761,4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406081,9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085A9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891E74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B16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610171471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104875,1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22956,4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7557,5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73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18663,1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53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19054,2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88413,5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11808,3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98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891E74" w:rsidRPr="008C5B1C" w:rsidTr="00737A6C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86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9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150853,7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20695,6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66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8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42542,1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6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58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76549,7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891E74" w:rsidRPr="008C5B1C" w:rsidTr="00B90A3D">
        <w:trPr>
          <w:gridBefore w:val="1"/>
          <w:gridAfter w:val="1"/>
          <w:wAfter w:w="911" w:type="dxa"/>
          <w:trHeight w:val="9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891E74" w:rsidRPr="008C5B1C" w:rsidTr="00737A6C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891E74" w:rsidRPr="008C5B1C" w:rsidTr="00737A6C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AE68B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365A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9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213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98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58054,5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8526,8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6D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4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891E74" w:rsidRPr="008C5B1C" w:rsidTr="005D585A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91E74" w:rsidRPr="003F2220" w:rsidRDefault="00891E74" w:rsidP="006D1F9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защищенности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0610171780 (об)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115270">
        <w:trPr>
          <w:gridBefore w:val="1"/>
          <w:gridAfter w:val="1"/>
          <w:wAfter w:w="911" w:type="dxa"/>
          <w:trHeight w:val="1136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1780 (мб)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859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318778,2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0B283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461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7003,7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35375,1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2151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891E74" w:rsidRPr="00E51D88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52A55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128257,6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2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F02D59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79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69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149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30732,1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58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116341,3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13859,9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89894,8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A63B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84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14154,3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891E74" w:rsidRPr="008C5B1C" w:rsidTr="00467C19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Default="00891E74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891E74" w:rsidRPr="008C5B1C" w:rsidTr="00467C19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74" w:rsidRDefault="00891E74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8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2604,5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1E74" w:rsidRPr="008C5B1C" w:rsidTr="00634A0E">
        <w:trPr>
          <w:gridBefore w:val="1"/>
          <w:gridAfter w:val="1"/>
          <w:wAfter w:w="911" w:type="dxa"/>
          <w:trHeight w:val="3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1E74" w:rsidRPr="003F2220" w:rsidRDefault="00891E74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3F2220" w:rsidRDefault="00891E74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1E74" w:rsidRPr="00187F41" w:rsidRDefault="00891E7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</w:tbl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Pr="00F12FC7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891E74" w:rsidRPr="00F12FC7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891E74" w:rsidRPr="00F12FC7" w:rsidRDefault="00891E74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74" w:rsidRDefault="00891E74" w:rsidP="00634A0E">
      <w:pPr>
        <w:jc w:val="right"/>
        <w:rPr>
          <w:rFonts w:ascii="Times New Roman" w:hAnsi="Times New Roman" w:cs="Times New Roman"/>
        </w:rPr>
      </w:pPr>
    </w:p>
    <w:p w:rsidR="00891E74" w:rsidRDefault="00891E74" w:rsidP="0022123D">
      <w:pPr>
        <w:pStyle w:val="22"/>
        <w:keepNext/>
        <w:keepLines/>
        <w:shd w:val="clear" w:color="auto" w:fill="auto"/>
        <w:spacing w:line="280" w:lineRule="exact"/>
        <w:ind w:firstLine="0"/>
        <w:jc w:val="right"/>
        <w:rPr>
          <w:rStyle w:val="21"/>
          <w:color w:val="000000"/>
        </w:rPr>
      </w:pPr>
    </w:p>
    <w:p w:rsidR="00891E74" w:rsidRDefault="00891E74" w:rsidP="0022123D">
      <w:pPr>
        <w:pStyle w:val="22"/>
        <w:keepNext/>
        <w:keepLines/>
        <w:shd w:val="clear" w:color="auto" w:fill="auto"/>
        <w:spacing w:line="280" w:lineRule="exact"/>
        <w:ind w:firstLine="0"/>
        <w:jc w:val="right"/>
        <w:rPr>
          <w:rStyle w:val="21"/>
          <w:color w:val="000000"/>
        </w:rPr>
      </w:pPr>
      <w:r>
        <w:rPr>
          <w:rStyle w:val="21"/>
          <w:color w:val="000000"/>
        </w:rPr>
        <w:t>Приложение 1к подпрограмме 1</w:t>
      </w:r>
    </w:p>
    <w:p w:rsidR="00891E74" w:rsidRDefault="00891E74" w:rsidP="0022123D">
      <w:pPr>
        <w:pStyle w:val="22"/>
        <w:keepNext/>
        <w:keepLines/>
        <w:shd w:val="clear" w:color="auto" w:fill="auto"/>
        <w:spacing w:line="280" w:lineRule="exact"/>
        <w:ind w:firstLine="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Сведения  о  показателях  (индикаторах)  подпрограммы «Развитие дошкольного, общего и дополнительного образования детей» и их значениях</w:t>
      </w:r>
    </w:p>
    <w:p w:rsidR="00891E74" w:rsidRDefault="00891E74" w:rsidP="002212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2212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4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9"/>
        <w:gridCol w:w="5847"/>
        <w:gridCol w:w="31"/>
        <w:gridCol w:w="803"/>
        <w:gridCol w:w="21"/>
        <w:gridCol w:w="866"/>
        <w:gridCol w:w="20"/>
        <w:gridCol w:w="868"/>
        <w:gridCol w:w="19"/>
        <w:gridCol w:w="869"/>
        <w:gridCol w:w="18"/>
        <w:gridCol w:w="869"/>
        <w:gridCol w:w="17"/>
        <w:gridCol w:w="871"/>
        <w:gridCol w:w="16"/>
        <w:gridCol w:w="887"/>
        <w:gridCol w:w="887"/>
        <w:gridCol w:w="888"/>
        <w:gridCol w:w="888"/>
      </w:tblGrid>
      <w:tr w:rsidR="00891E74" w:rsidRPr="00C07BFE" w:rsidTr="0022123D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 показателя   (индикатора) 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  <w:t>изме-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80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            Значения показателей              </w:t>
            </w:r>
          </w:p>
        </w:tc>
      </w:tr>
      <w:tr w:rsidR="00891E74" w:rsidRPr="00D8426E" w:rsidTr="0022123D">
        <w:trPr>
          <w:trHeight w:val="133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(2013 год)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D8426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891E74" w:rsidRPr="00D8426E" w:rsidTr="0022123D">
        <w:trPr>
          <w:trHeight w:val="239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D8426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возрасте от 3 до 7 лет, нуждающихся в предоставлении  места в ДОУ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возрасте от 1 года до 7  лет, охваченных услугами дошкольного образования, в том числе в негосударственных дошкольных образовательных организациях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детей-инвалидов дошкольного возраста, охваченных социальной поддержкой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spacing w:after="46"/>
              <w:ind w:left="34"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</w:p>
          <w:p w:rsidR="00891E74" w:rsidRPr="00C07BFE" w:rsidRDefault="00891E74" w:rsidP="0022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4" w:right="60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дополнительно созданных мест для детей дошкольного возраста, оснащенных оборудованием, за счет субсидии  из федерального бюджета бюджету Владимирской области по направлению «модернизация регионально – муниципальных систем дошкольного образования»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Количество мест в учреждениях для детей дошкольного возраста на 1 тыс.детей в возрасте от 1 года до 7 лет, проживающих на территории Собинского района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854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дошкольного образования (доля детей дошкольного возраста, реализовавших право на получение дошкольного образования)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891E74" w:rsidRPr="00C07BFE" w:rsidTr="0022123D">
        <w:trPr>
          <w:trHeight w:val="2335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 организаций  общего образования к </w:t>
            </w:r>
            <w:r w:rsidRPr="00992FE6">
              <w:rPr>
                <w:rStyle w:val="a1"/>
                <w:rFonts w:ascii="Times New Roman" w:hAnsi="Times New Roman"/>
                <w:sz w:val="28"/>
                <w:szCs w:val="28"/>
              </w:rPr>
              <w:t xml:space="preserve"> среднемесячно начисленной заработной плат</w:t>
            </w:r>
            <w:r>
              <w:rPr>
                <w:rStyle w:val="a1"/>
                <w:rFonts w:ascii="Times New Roman" w:hAnsi="Times New Roman"/>
                <w:sz w:val="28"/>
                <w:szCs w:val="28"/>
              </w:rPr>
              <w:t>е</w:t>
            </w:r>
            <w:r w:rsidRPr="00992FE6">
              <w:rPr>
                <w:rStyle w:val="a1"/>
                <w:rFonts w:ascii="Times New Roman" w:hAnsi="Times New Roman"/>
                <w:sz w:val="28"/>
                <w:szCs w:val="28"/>
              </w:rPr>
              <w:t xml:space="preserve"> наемных работников в организациях, у индивидуальных предпринимателей и физических лиц в регионе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891E74" w:rsidRPr="00FD00FC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476ED1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организаций дополнительного образования детей к средней  заработной плате </w:t>
            </w:r>
            <w:r w:rsidRPr="00476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учителей в регионе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476ED1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учащихся организаций общего образования, обучающихся в соответствии с новым федеральным государственным образовательным стандартом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муниципальных общеобразовательных организациях, занимающихся во вторую  смену, в общей численности обучающихся в муниципальных общеобразовательных организациях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выпускников муниципальных общеобразовательных  организаций, не получивших аттестат о среднем общем образовании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общего образования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обеспеченных подвозом к общеобразовательным организациям школьными автобусами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84,2 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и общеобразовательных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и общеобразовательных организаций.</w:t>
            </w:r>
          </w:p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E74" w:rsidRPr="00C07BFE" w:rsidTr="0022123D">
        <w:trPr>
          <w:trHeight w:val="20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Style w:val="5"/>
                <w:rFonts w:ascii="Times New Roman" w:hAnsi="Times New Roman"/>
                <w:b w:val="0"/>
                <w:bCs w:val="0"/>
                <w:sz w:val="28"/>
                <w:szCs w:val="28"/>
              </w:rPr>
              <w:t>Доля</w:t>
            </w:r>
            <w:r w:rsidRPr="00C07BFE">
              <w:rPr>
                <w:rStyle w:val="a1"/>
                <w:rFonts w:ascii="Times New Roman" w:hAnsi="Times New Roman"/>
                <w:sz w:val="28"/>
                <w:szCs w:val="28"/>
              </w:rPr>
              <w:t xml:space="preserve"> </w:t>
            </w:r>
            <w:r w:rsidRPr="00C07BFE">
              <w:rPr>
                <w:rStyle w:val="5"/>
                <w:rFonts w:ascii="Times New Roman" w:hAnsi="Times New Roman"/>
                <w:b w:val="0"/>
                <w:bCs w:val="0"/>
                <w:sz w:val="28"/>
                <w:szCs w:val="28"/>
              </w:rPr>
              <w:t>муниципальных образовательных  организаций, в которых</w:t>
            </w:r>
            <w:r w:rsidRPr="00C07BFE">
              <w:rPr>
                <w:rStyle w:val="5"/>
                <w:rFonts w:ascii="Times New Roman" w:hAnsi="Times New Roman"/>
                <w:b w:val="0"/>
                <w:bCs w:val="0"/>
                <w:sz w:val="28"/>
                <w:szCs w:val="28"/>
              </w:rPr>
              <w:tab/>
              <w:t>оценка их деятельности, деятельности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C07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1E74" w:rsidRPr="00FD00FC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Удельный вес детей 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 муниципальных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FD00FC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91E74" w:rsidRPr="00E71480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E71480" w:rsidRDefault="00891E74" w:rsidP="0022123D">
            <w:pPr>
              <w:pStyle w:val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образования)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E71480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91E74" w:rsidRPr="00FD00FC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учащихся 1-11 классов, обеспеченных горячим питанием, от  общей численности  обучающихся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91E74" w:rsidRPr="00FD00FC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 1-4 классов, обеспеченных горячим питанием, от общей численности обучающихся данной возрастной категории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FD00FC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FD00FC" w:rsidRDefault="00891E74" w:rsidP="0022123D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FD00FC" w:rsidRDefault="00891E74" w:rsidP="0022123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D00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педагогических работников, прошедших повышение квалификации, от общего числа педагогических работников района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учреждений, спортивные залы которых отвечают современным требованиям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  <w:p w:rsidR="00891E74" w:rsidRPr="00C07BFE" w:rsidRDefault="00891E74" w:rsidP="0022123D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34" w:right="60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 от 3 до 7 лет, состоящих на учете для предоставления места в дошкольном образовательном учреждении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6B0954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493CF0" w:rsidRDefault="00891E74" w:rsidP="0022123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F0">
              <w:rPr>
                <w:rFonts w:ascii="Times New Roman" w:hAnsi="Times New Roman"/>
                <w:sz w:val="28"/>
                <w:szCs w:val="28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6B0954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 требующих  проведения текущего ремонта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6B0954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дошкольных образовательных учреждений,  требующих замены оконных блоков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 выполнивших   замеры сопротивления изоляции электропроводки в соответствии с требованиями правил технической эксплуатации электроустановок потребителей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учреждений, требующих  замены  производственного и технологического оборудования.   </w:t>
            </w:r>
          </w:p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Уровень удовлетворенности населения качеством образовательных услуг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6B0954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Процент укомплектованности образовательных  учреждений специалистами  и педагогическими кадрами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98,8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99,3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99,5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Процент закрепляемости молодых             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специалистов  (3 года с момента приема на работу)                          </w:t>
            </w: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75,8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численности молодых специалистов в муниципальной системе образования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C07BFE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учащиеся которых стали победителями и призерами региональных, всероссийских и международных конкурсов и соревнований;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 общего образования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91E74" w:rsidRPr="00C07BFE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pStyle w:val="210"/>
              <w:tabs>
                <w:tab w:val="left" w:pos="282"/>
              </w:tabs>
              <w:snapToGrid w:val="0"/>
              <w:spacing w:after="120"/>
              <w:ind w:left="-1"/>
              <w:jc w:val="both"/>
            </w:pPr>
            <w:r w:rsidRPr="00C07BFE">
              <w:t>Доля образовательных организаций, использующих дистанционные образовательные технологии в работе с учащимися с высокой мотивацией к обучению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C07BFE" w:rsidRDefault="00891E74" w:rsidP="0022123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91E74" w:rsidRPr="00F45453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07BFE" w:rsidRDefault="00891E74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Style w:val="BodyTextChar"/>
                <w:lang w:val="ru-RU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(проценты)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F45453" w:rsidRDefault="00891E74" w:rsidP="0022123D">
            <w:pPr>
              <w:pStyle w:val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891E74" w:rsidRPr="007D56F7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зданий образовательных организаций, оборудованных системой контроля и управления доступом             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7D56F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4" w:rsidRPr="007D56F7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E74" w:rsidRPr="007D56F7" w:rsidRDefault="00891E74" w:rsidP="002212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91E74" w:rsidRPr="007D56F7" w:rsidRDefault="00891E74" w:rsidP="002212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74" w:rsidRPr="007D56F7" w:rsidTr="0022123D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2212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22123D">
            <w:pPr>
              <w:pStyle w:val="BodyText"/>
              <w:shd w:val="clear" w:color="auto" w:fill="auto"/>
              <w:ind w:right="-18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Количество школ, расположенных в сельской местности и малых городах,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в которых создана материально- техническая база для реализации основных и дополнительных общеобразовательных программ цифрового и гуманитарного профилей.</w:t>
            </w:r>
          </w:p>
          <w:p w:rsidR="00891E74" w:rsidRPr="00C70E03" w:rsidRDefault="00891E74" w:rsidP="0022123D">
            <w:pPr>
              <w:pStyle w:val="40"/>
              <w:shd w:val="clear" w:color="auto" w:fill="auto"/>
              <w:spacing w:line="27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7C5C95" w:rsidRDefault="00891E74" w:rsidP="0022123D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5C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7C5C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C70E03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70E03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C70E03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C70E03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91E74" w:rsidRPr="005170E9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1E74" w:rsidRPr="005170E9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74" w:rsidRPr="005170E9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E74" w:rsidRPr="005170E9" w:rsidRDefault="00891E74" w:rsidP="002212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E74" w:rsidRPr="005170E9" w:rsidRDefault="00891E74" w:rsidP="002212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1E74" w:rsidRPr="0011375B" w:rsidRDefault="00891E74" w:rsidP="002212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jc w:val="right"/>
        <w:rPr>
          <w:rFonts w:ascii="Times New Roman" w:hAnsi="Times New Roman" w:cs="Times New Roman"/>
        </w:rPr>
      </w:pPr>
    </w:p>
    <w:p w:rsidR="00891E74" w:rsidRPr="00F12FC7" w:rsidRDefault="00891E74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891E74" w:rsidRPr="00F12FC7" w:rsidRDefault="00891E74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891E74" w:rsidRPr="00F12FC7" w:rsidRDefault="00891E74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74" w:rsidRDefault="00891E74" w:rsidP="00634A0E">
      <w:pPr>
        <w:jc w:val="right"/>
        <w:rPr>
          <w:rFonts w:ascii="Times New Roman" w:hAnsi="Times New Roman" w:cs="Times New Roman"/>
        </w:rPr>
      </w:pPr>
    </w:p>
    <w:p w:rsidR="00891E74" w:rsidRDefault="00891E74" w:rsidP="00634A0E">
      <w:pPr>
        <w:jc w:val="right"/>
        <w:rPr>
          <w:rFonts w:ascii="Times New Roman" w:hAnsi="Times New Roman" w:cs="Times New Roman"/>
        </w:rPr>
      </w:pPr>
    </w:p>
    <w:p w:rsidR="00891E74" w:rsidRPr="00615656" w:rsidRDefault="00891E74" w:rsidP="00634A0E">
      <w:pPr>
        <w:jc w:val="right"/>
        <w:rPr>
          <w:rFonts w:ascii="Times New Roman" w:hAnsi="Times New Roman" w:cs="Times New Roman"/>
        </w:rPr>
      </w:pPr>
      <w:r w:rsidRPr="00615656">
        <w:rPr>
          <w:rFonts w:ascii="Times New Roman" w:hAnsi="Times New Roman" w:cs="Times New Roman"/>
        </w:rPr>
        <w:t>Таблица №5</w:t>
      </w:r>
    </w:p>
    <w:p w:rsidR="00891E74" w:rsidRPr="005F5A3F" w:rsidRDefault="00891E74" w:rsidP="00634A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1E74" w:rsidRPr="005F5A3F" w:rsidRDefault="00891E74" w:rsidP="0063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3F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5F5A3F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891E74" w:rsidRPr="005F5A3F" w:rsidRDefault="00891E74" w:rsidP="00634A0E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0A0"/>
      </w:tblPr>
      <w:tblGrid>
        <w:gridCol w:w="1355"/>
        <w:gridCol w:w="1063"/>
        <w:gridCol w:w="969"/>
        <w:gridCol w:w="988"/>
        <w:gridCol w:w="989"/>
        <w:gridCol w:w="989"/>
        <w:gridCol w:w="989"/>
        <w:gridCol w:w="989"/>
        <w:gridCol w:w="989"/>
        <w:gridCol w:w="989"/>
        <w:gridCol w:w="989"/>
        <w:gridCol w:w="1001"/>
        <w:gridCol w:w="2770"/>
      </w:tblGrid>
      <w:tr w:rsidR="00891E74" w:rsidRPr="005F5A3F" w:rsidTr="00634A0E">
        <w:trPr>
          <w:trHeight w:val="31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Ответственный исполнитель и соисполнители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891E74" w:rsidRPr="005F5A3F" w:rsidTr="00634A0E">
        <w:trPr>
          <w:trHeight w:val="32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E74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  <w:p w:rsidR="00891E74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83574F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1212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Развитие дошкольного, общего и дополнительного образования детей</w:t>
            </w:r>
          </w:p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A47A0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581712.1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A47A0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600209.4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655139,6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700307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736539,8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696978,7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A47A0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694130,6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83574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5275899,2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E74" w:rsidRPr="005F5A3F" w:rsidTr="00634A0E">
        <w:trPr>
          <w:trHeight w:val="197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325617,2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335880,5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346682,2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369380,4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7245B7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438478,63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7245B7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411795,7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7245B7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409924,6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7245B7" w:rsidRDefault="00891E74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Style w:val="2"/>
                <w:i w:val="0"/>
                <w:iCs w:val="0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 xml:space="preserve">В системе дошкольного образования: </w:t>
            </w:r>
          </w:p>
          <w:p w:rsidR="00891E74" w:rsidRPr="005F5A3F" w:rsidRDefault="00891E74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 w:rsidRPr="005F5A3F">
              <w:rPr>
                <w:rStyle w:val="a4"/>
                <w:sz w:val="20"/>
                <w:szCs w:val="20"/>
              </w:rPr>
              <w:t>(0-3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891E74" w:rsidRPr="005F5A3F" w:rsidRDefault="00891E74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-будет ликвидирована очерёдность на зачисление детей в возрасте от трех до семи лет в дошкольные образовательные организации;</w:t>
            </w:r>
          </w:p>
          <w:p w:rsidR="00891E74" w:rsidRPr="005F5A3F" w:rsidRDefault="00891E74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>В системе общего образования:</w:t>
            </w:r>
          </w:p>
          <w:p w:rsidR="00891E74" w:rsidRPr="005F5A3F" w:rsidRDefault="00891E74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891E74" w:rsidRPr="005F5A3F" w:rsidRDefault="00891E74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94,5% обучающихся будет предоставлена возможность обучаться в соответствии с современными требованиями;</w:t>
            </w:r>
          </w:p>
          <w:p w:rsidR="00891E74" w:rsidRPr="005F5A3F" w:rsidRDefault="00891E74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891E74" w:rsidRPr="005F5A3F" w:rsidRDefault="00891E74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891E74" w:rsidRPr="005F5A3F" w:rsidRDefault="00891E74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891E74" w:rsidRPr="005F5A3F" w:rsidRDefault="00891E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891E74" w:rsidRPr="005F5A3F" w:rsidRDefault="00891E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891E74" w:rsidRPr="005F5A3F" w:rsidRDefault="00891E74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развитии кадрового потенциала</w:t>
            </w:r>
          </w:p>
          <w:p w:rsidR="00891E74" w:rsidRPr="005F5A3F" w:rsidRDefault="00891E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891E74" w:rsidRPr="005F5A3F" w:rsidRDefault="00891E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891E74" w:rsidRPr="005F5A3F" w:rsidRDefault="00891E74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891E74" w:rsidRPr="005F5A3F" w:rsidRDefault="00891E74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5597,7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6412,2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19171,7</w:t>
            </w:r>
          </w:p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1B715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186824.1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1B715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184604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185026,1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208437,1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906A18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214544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615817" w:rsidRDefault="00891E74" w:rsidP="009F3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1638856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63673,1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73312,7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77843,7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1252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35292,9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50594,6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34087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35388,5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37567,7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956D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44405,4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39151,4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956D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318778,2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</w:p>
        </w:tc>
      </w:tr>
      <w:tr w:rsidR="00891E74" w:rsidRPr="005F5A3F" w:rsidTr="00634A0E">
        <w:trPr>
          <w:trHeight w:val="192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32124,9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38593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33213,5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35375,1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042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39545,4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37058,4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042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287003,7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128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12001,6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2192,6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3139,3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31774,5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939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реализации муниципальной программы</w:t>
            </w:r>
          </w:p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EC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EC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182675,9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91E74" w:rsidRPr="005F5A3F" w:rsidTr="00634A0E">
        <w:trPr>
          <w:trHeight w:val="1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3E6325" w:rsidRDefault="00891E74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EC3E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182675,9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E74" w:rsidRPr="005F5A3F" w:rsidTr="00634A0E">
        <w:trPr>
          <w:trHeight w:val="913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E74" w:rsidRPr="005F5A3F" w:rsidRDefault="00891E74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Итого по муниципальной программе "Развитие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640625,1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675459,2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665730,2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713759,5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759846,7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042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803757,2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762081,4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74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756094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74" w:rsidRPr="00615817" w:rsidRDefault="00891E74" w:rsidP="000428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5777353,3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91E74" w:rsidRPr="005F5A3F" w:rsidRDefault="00891E74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1E74" w:rsidRPr="00AB528B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91E74" w:rsidRDefault="00891E74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52"/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bookmarkEnd w:id="4"/>
    <w:p w:rsidR="00891E74" w:rsidRDefault="00891E74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1E74" w:rsidSect="00634A0E">
      <w:footerReference w:type="even" r:id="rId11"/>
      <w:footerReference w:type="default" r:id="rId12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74" w:rsidRDefault="00891E74">
      <w:r>
        <w:separator/>
      </w:r>
    </w:p>
  </w:endnote>
  <w:endnote w:type="continuationSeparator" w:id="0">
    <w:p w:rsidR="00891E74" w:rsidRDefault="0089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4" w:rsidRDefault="00891E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9.85pt;height:6.2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91E74" w:rsidRDefault="00891E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B46DAA">
                    <w:rPr>
                      <w:rStyle w:val="a2"/>
                      <w:color w:val="000000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4" w:rsidRDefault="00891E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9.85pt;height:6.25pt;z-index:-25165772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91E74" w:rsidRDefault="00891E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B46DAA">
                    <w:rPr>
                      <w:rStyle w:val="a2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4" w:rsidRDefault="00891E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5pt;margin-top:786.9pt;width:15.6pt;height:6.25pt;z-index:-25165670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891E74" w:rsidRDefault="00891E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88617D">
                    <w:rPr>
                      <w:rStyle w:val="32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4" w:rsidRDefault="00891E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4pt;margin-top:818.2pt;width:17.15pt;height:10.75pt;z-index:-25166080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91E74" w:rsidRDefault="00891E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B46DAA">
                    <w:rPr>
                      <w:rStyle w:val="a2"/>
                      <w:rFonts w:cs="Times New Roman"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4" w:rsidRDefault="00891E74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4pt;margin-top:818.2pt;width:17.15pt;height:10.75pt;z-index:-25165977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91E74" w:rsidRDefault="00891E7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B46DAA">
                    <w:rPr>
                      <w:rStyle w:val="a2"/>
                      <w:rFonts w:cs="Times New Roman"/>
                      <w:color w:val="000000"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74" w:rsidRDefault="00891E74">
      <w:r>
        <w:separator/>
      </w:r>
    </w:p>
  </w:footnote>
  <w:footnote w:type="continuationSeparator" w:id="0">
    <w:p w:rsidR="00891E74" w:rsidRDefault="00891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3449"/>
    <w:rsid w:val="00004E02"/>
    <w:rsid w:val="000067C9"/>
    <w:rsid w:val="00007E6B"/>
    <w:rsid w:val="00010FBC"/>
    <w:rsid w:val="00012C19"/>
    <w:rsid w:val="00015009"/>
    <w:rsid w:val="000156A8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DEA"/>
    <w:rsid w:val="000524E8"/>
    <w:rsid w:val="000533F5"/>
    <w:rsid w:val="00054DE0"/>
    <w:rsid w:val="0006003D"/>
    <w:rsid w:val="000650F6"/>
    <w:rsid w:val="000662A1"/>
    <w:rsid w:val="000674F5"/>
    <w:rsid w:val="00070130"/>
    <w:rsid w:val="000757D3"/>
    <w:rsid w:val="0008115D"/>
    <w:rsid w:val="00081800"/>
    <w:rsid w:val="00084922"/>
    <w:rsid w:val="00085A9B"/>
    <w:rsid w:val="000866A5"/>
    <w:rsid w:val="000913BC"/>
    <w:rsid w:val="0009146C"/>
    <w:rsid w:val="000915C6"/>
    <w:rsid w:val="00097E04"/>
    <w:rsid w:val="000A0AB8"/>
    <w:rsid w:val="000A14F4"/>
    <w:rsid w:val="000A1C0E"/>
    <w:rsid w:val="000A273C"/>
    <w:rsid w:val="000A6F91"/>
    <w:rsid w:val="000B25BF"/>
    <w:rsid w:val="000B283F"/>
    <w:rsid w:val="000B534D"/>
    <w:rsid w:val="000B7347"/>
    <w:rsid w:val="000C0CB0"/>
    <w:rsid w:val="000C2363"/>
    <w:rsid w:val="000C4C4B"/>
    <w:rsid w:val="000C5E70"/>
    <w:rsid w:val="000D0576"/>
    <w:rsid w:val="000D39EB"/>
    <w:rsid w:val="000D44B3"/>
    <w:rsid w:val="000D60C5"/>
    <w:rsid w:val="000D7C40"/>
    <w:rsid w:val="000D7E84"/>
    <w:rsid w:val="000E10D9"/>
    <w:rsid w:val="000E7174"/>
    <w:rsid w:val="000F0269"/>
    <w:rsid w:val="000F5B27"/>
    <w:rsid w:val="000F7E20"/>
    <w:rsid w:val="00103E87"/>
    <w:rsid w:val="00104C48"/>
    <w:rsid w:val="00111226"/>
    <w:rsid w:val="001119D7"/>
    <w:rsid w:val="00113007"/>
    <w:rsid w:val="0011375B"/>
    <w:rsid w:val="00115270"/>
    <w:rsid w:val="00120236"/>
    <w:rsid w:val="00123ECC"/>
    <w:rsid w:val="0012725E"/>
    <w:rsid w:val="0013785F"/>
    <w:rsid w:val="00140CFB"/>
    <w:rsid w:val="0014176A"/>
    <w:rsid w:val="00142178"/>
    <w:rsid w:val="00142715"/>
    <w:rsid w:val="001432D0"/>
    <w:rsid w:val="0014513A"/>
    <w:rsid w:val="0015000A"/>
    <w:rsid w:val="0015169D"/>
    <w:rsid w:val="0015182D"/>
    <w:rsid w:val="001525F0"/>
    <w:rsid w:val="00155578"/>
    <w:rsid w:val="00156C76"/>
    <w:rsid w:val="00160134"/>
    <w:rsid w:val="00161504"/>
    <w:rsid w:val="00162D38"/>
    <w:rsid w:val="001654B0"/>
    <w:rsid w:val="00173BF9"/>
    <w:rsid w:val="001807C2"/>
    <w:rsid w:val="00180BC8"/>
    <w:rsid w:val="0018331D"/>
    <w:rsid w:val="00185F48"/>
    <w:rsid w:val="0018640F"/>
    <w:rsid w:val="00187F41"/>
    <w:rsid w:val="00191E9C"/>
    <w:rsid w:val="00195866"/>
    <w:rsid w:val="001975F0"/>
    <w:rsid w:val="001A3737"/>
    <w:rsid w:val="001A5E11"/>
    <w:rsid w:val="001A6444"/>
    <w:rsid w:val="001B3AA2"/>
    <w:rsid w:val="001B3FF7"/>
    <w:rsid w:val="001B4E62"/>
    <w:rsid w:val="001B61AC"/>
    <w:rsid w:val="001B715F"/>
    <w:rsid w:val="001B7FDD"/>
    <w:rsid w:val="001C0D00"/>
    <w:rsid w:val="001C39C1"/>
    <w:rsid w:val="001C4DBC"/>
    <w:rsid w:val="001C50E9"/>
    <w:rsid w:val="001D1062"/>
    <w:rsid w:val="001D16D4"/>
    <w:rsid w:val="001D3AF4"/>
    <w:rsid w:val="001D7B22"/>
    <w:rsid w:val="001D7B48"/>
    <w:rsid w:val="001D7E36"/>
    <w:rsid w:val="001E28D7"/>
    <w:rsid w:val="001E2AC5"/>
    <w:rsid w:val="001E7D6A"/>
    <w:rsid w:val="001F042A"/>
    <w:rsid w:val="001F1712"/>
    <w:rsid w:val="001F19C7"/>
    <w:rsid w:val="001F7916"/>
    <w:rsid w:val="001F7BB2"/>
    <w:rsid w:val="0020500F"/>
    <w:rsid w:val="00205039"/>
    <w:rsid w:val="002068D2"/>
    <w:rsid w:val="00206FE7"/>
    <w:rsid w:val="0021155A"/>
    <w:rsid w:val="00212A24"/>
    <w:rsid w:val="00213252"/>
    <w:rsid w:val="002144A7"/>
    <w:rsid w:val="00214AB6"/>
    <w:rsid w:val="0021551D"/>
    <w:rsid w:val="00216E3B"/>
    <w:rsid w:val="00220457"/>
    <w:rsid w:val="002209C6"/>
    <w:rsid w:val="00220BBD"/>
    <w:rsid w:val="0022123D"/>
    <w:rsid w:val="00222B0F"/>
    <w:rsid w:val="002269A3"/>
    <w:rsid w:val="0023051E"/>
    <w:rsid w:val="00230C6A"/>
    <w:rsid w:val="00232C62"/>
    <w:rsid w:val="002347ED"/>
    <w:rsid w:val="00235EC1"/>
    <w:rsid w:val="00243D3D"/>
    <w:rsid w:val="002473C2"/>
    <w:rsid w:val="00250398"/>
    <w:rsid w:val="002507D8"/>
    <w:rsid w:val="00252F3E"/>
    <w:rsid w:val="0025379F"/>
    <w:rsid w:val="00256ABC"/>
    <w:rsid w:val="002614C9"/>
    <w:rsid w:val="00262B60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952C8"/>
    <w:rsid w:val="00295CED"/>
    <w:rsid w:val="002A0FAB"/>
    <w:rsid w:val="002A19F8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E6F8B"/>
    <w:rsid w:val="002F1F72"/>
    <w:rsid w:val="002F2058"/>
    <w:rsid w:val="002F251E"/>
    <w:rsid w:val="002F3C24"/>
    <w:rsid w:val="00300E80"/>
    <w:rsid w:val="00302277"/>
    <w:rsid w:val="00302415"/>
    <w:rsid w:val="00304F9E"/>
    <w:rsid w:val="003052B0"/>
    <w:rsid w:val="00306FAD"/>
    <w:rsid w:val="003141D0"/>
    <w:rsid w:val="0031424B"/>
    <w:rsid w:val="003201C9"/>
    <w:rsid w:val="003304E8"/>
    <w:rsid w:val="00332D24"/>
    <w:rsid w:val="0033703D"/>
    <w:rsid w:val="00337EE6"/>
    <w:rsid w:val="003420E3"/>
    <w:rsid w:val="00342872"/>
    <w:rsid w:val="003446F1"/>
    <w:rsid w:val="00347D33"/>
    <w:rsid w:val="003507D2"/>
    <w:rsid w:val="00350BDE"/>
    <w:rsid w:val="00352A55"/>
    <w:rsid w:val="00352BFC"/>
    <w:rsid w:val="0035518E"/>
    <w:rsid w:val="00363064"/>
    <w:rsid w:val="00363102"/>
    <w:rsid w:val="003648A5"/>
    <w:rsid w:val="00364B8F"/>
    <w:rsid w:val="00365A59"/>
    <w:rsid w:val="00370583"/>
    <w:rsid w:val="003717B6"/>
    <w:rsid w:val="00371B34"/>
    <w:rsid w:val="00372B4A"/>
    <w:rsid w:val="003750E3"/>
    <w:rsid w:val="00380117"/>
    <w:rsid w:val="003825A4"/>
    <w:rsid w:val="00382C64"/>
    <w:rsid w:val="00386218"/>
    <w:rsid w:val="003877A7"/>
    <w:rsid w:val="00390456"/>
    <w:rsid w:val="00390F2E"/>
    <w:rsid w:val="003933BB"/>
    <w:rsid w:val="003936D6"/>
    <w:rsid w:val="00394887"/>
    <w:rsid w:val="00395E47"/>
    <w:rsid w:val="003A2676"/>
    <w:rsid w:val="003A552A"/>
    <w:rsid w:val="003B1196"/>
    <w:rsid w:val="003B17FA"/>
    <w:rsid w:val="003B53E3"/>
    <w:rsid w:val="003B5BE0"/>
    <w:rsid w:val="003C31AD"/>
    <w:rsid w:val="003C32AF"/>
    <w:rsid w:val="003C7854"/>
    <w:rsid w:val="003D2C07"/>
    <w:rsid w:val="003D4C61"/>
    <w:rsid w:val="003D4D40"/>
    <w:rsid w:val="003D5A17"/>
    <w:rsid w:val="003D6B54"/>
    <w:rsid w:val="003E3A5B"/>
    <w:rsid w:val="003E5461"/>
    <w:rsid w:val="003E6325"/>
    <w:rsid w:val="003E7EBC"/>
    <w:rsid w:val="003F2220"/>
    <w:rsid w:val="003F34CF"/>
    <w:rsid w:val="00406181"/>
    <w:rsid w:val="004106D8"/>
    <w:rsid w:val="00410749"/>
    <w:rsid w:val="0043015D"/>
    <w:rsid w:val="00431D46"/>
    <w:rsid w:val="004335DF"/>
    <w:rsid w:val="00435FDE"/>
    <w:rsid w:val="00436123"/>
    <w:rsid w:val="00441FF6"/>
    <w:rsid w:val="00445FB2"/>
    <w:rsid w:val="004475D7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397D"/>
    <w:rsid w:val="00484276"/>
    <w:rsid w:val="004867E9"/>
    <w:rsid w:val="00491154"/>
    <w:rsid w:val="00493CF0"/>
    <w:rsid w:val="00497EFD"/>
    <w:rsid w:val="004A0A20"/>
    <w:rsid w:val="004A2005"/>
    <w:rsid w:val="004A2863"/>
    <w:rsid w:val="004A39E3"/>
    <w:rsid w:val="004A4A88"/>
    <w:rsid w:val="004A55D4"/>
    <w:rsid w:val="004A6A6F"/>
    <w:rsid w:val="004B35BA"/>
    <w:rsid w:val="004B4C79"/>
    <w:rsid w:val="004C055C"/>
    <w:rsid w:val="004C5BF5"/>
    <w:rsid w:val="004C69FD"/>
    <w:rsid w:val="004D01B1"/>
    <w:rsid w:val="004D238C"/>
    <w:rsid w:val="004D2950"/>
    <w:rsid w:val="004D3DCC"/>
    <w:rsid w:val="004D3E9D"/>
    <w:rsid w:val="004D68BE"/>
    <w:rsid w:val="004D7871"/>
    <w:rsid w:val="004E3AD4"/>
    <w:rsid w:val="004E7FC9"/>
    <w:rsid w:val="004F3463"/>
    <w:rsid w:val="004F409A"/>
    <w:rsid w:val="004F473E"/>
    <w:rsid w:val="004F50EF"/>
    <w:rsid w:val="0050603F"/>
    <w:rsid w:val="00511E84"/>
    <w:rsid w:val="00512406"/>
    <w:rsid w:val="00514113"/>
    <w:rsid w:val="00514403"/>
    <w:rsid w:val="005147CE"/>
    <w:rsid w:val="00514A3C"/>
    <w:rsid w:val="005161AB"/>
    <w:rsid w:val="005170E9"/>
    <w:rsid w:val="005222B9"/>
    <w:rsid w:val="00524622"/>
    <w:rsid w:val="00524A05"/>
    <w:rsid w:val="005265CC"/>
    <w:rsid w:val="005304C2"/>
    <w:rsid w:val="00537FD1"/>
    <w:rsid w:val="00544485"/>
    <w:rsid w:val="00545873"/>
    <w:rsid w:val="0054770F"/>
    <w:rsid w:val="00547D41"/>
    <w:rsid w:val="00550DA4"/>
    <w:rsid w:val="0055256E"/>
    <w:rsid w:val="00552C41"/>
    <w:rsid w:val="00552DD4"/>
    <w:rsid w:val="00553C8E"/>
    <w:rsid w:val="00563C1E"/>
    <w:rsid w:val="00564306"/>
    <w:rsid w:val="00570BD3"/>
    <w:rsid w:val="0057267E"/>
    <w:rsid w:val="00573257"/>
    <w:rsid w:val="00575B55"/>
    <w:rsid w:val="00587989"/>
    <w:rsid w:val="005879FD"/>
    <w:rsid w:val="00587EFF"/>
    <w:rsid w:val="0059273D"/>
    <w:rsid w:val="00593D21"/>
    <w:rsid w:val="005969CE"/>
    <w:rsid w:val="00597465"/>
    <w:rsid w:val="005A3A33"/>
    <w:rsid w:val="005A47A0"/>
    <w:rsid w:val="005A4EE4"/>
    <w:rsid w:val="005A779F"/>
    <w:rsid w:val="005B52C7"/>
    <w:rsid w:val="005B5E97"/>
    <w:rsid w:val="005B648C"/>
    <w:rsid w:val="005B6FD4"/>
    <w:rsid w:val="005C5347"/>
    <w:rsid w:val="005D0EB5"/>
    <w:rsid w:val="005D2C21"/>
    <w:rsid w:val="005D585A"/>
    <w:rsid w:val="005D5B4E"/>
    <w:rsid w:val="005D6015"/>
    <w:rsid w:val="005D71B0"/>
    <w:rsid w:val="005E7C1B"/>
    <w:rsid w:val="005F2EE7"/>
    <w:rsid w:val="005F4FAE"/>
    <w:rsid w:val="005F54F7"/>
    <w:rsid w:val="005F5A3F"/>
    <w:rsid w:val="00600162"/>
    <w:rsid w:val="006011C0"/>
    <w:rsid w:val="00602678"/>
    <w:rsid w:val="00602704"/>
    <w:rsid w:val="00602EF5"/>
    <w:rsid w:val="00604FB3"/>
    <w:rsid w:val="006108E4"/>
    <w:rsid w:val="0061292E"/>
    <w:rsid w:val="006152D6"/>
    <w:rsid w:val="00615656"/>
    <w:rsid w:val="00615817"/>
    <w:rsid w:val="00616025"/>
    <w:rsid w:val="0061754F"/>
    <w:rsid w:val="0062503E"/>
    <w:rsid w:val="00627E1A"/>
    <w:rsid w:val="00630D01"/>
    <w:rsid w:val="0063180C"/>
    <w:rsid w:val="00632F9B"/>
    <w:rsid w:val="0063427A"/>
    <w:rsid w:val="00634A0E"/>
    <w:rsid w:val="0063645B"/>
    <w:rsid w:val="006375C4"/>
    <w:rsid w:val="00652080"/>
    <w:rsid w:val="0065419E"/>
    <w:rsid w:val="0065519F"/>
    <w:rsid w:val="00657498"/>
    <w:rsid w:val="00660BAA"/>
    <w:rsid w:val="00662E73"/>
    <w:rsid w:val="00667938"/>
    <w:rsid w:val="006715E4"/>
    <w:rsid w:val="006716B9"/>
    <w:rsid w:val="00674B3B"/>
    <w:rsid w:val="0067682E"/>
    <w:rsid w:val="00677A5B"/>
    <w:rsid w:val="00684EB9"/>
    <w:rsid w:val="00686EE8"/>
    <w:rsid w:val="00692B41"/>
    <w:rsid w:val="00693FCB"/>
    <w:rsid w:val="00694DAD"/>
    <w:rsid w:val="006B0954"/>
    <w:rsid w:val="006B0C4B"/>
    <w:rsid w:val="006B118A"/>
    <w:rsid w:val="006B2403"/>
    <w:rsid w:val="006B2CAD"/>
    <w:rsid w:val="006B3A5C"/>
    <w:rsid w:val="006B4724"/>
    <w:rsid w:val="006B55D5"/>
    <w:rsid w:val="006B69B8"/>
    <w:rsid w:val="006B701B"/>
    <w:rsid w:val="006C2752"/>
    <w:rsid w:val="006C6509"/>
    <w:rsid w:val="006D1F94"/>
    <w:rsid w:val="006D4462"/>
    <w:rsid w:val="006D7F45"/>
    <w:rsid w:val="006E31CF"/>
    <w:rsid w:val="006E3E7C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7C4F"/>
    <w:rsid w:val="007207B6"/>
    <w:rsid w:val="00722818"/>
    <w:rsid w:val="007245B7"/>
    <w:rsid w:val="00724807"/>
    <w:rsid w:val="00737A6C"/>
    <w:rsid w:val="00741144"/>
    <w:rsid w:val="0074149B"/>
    <w:rsid w:val="0074373A"/>
    <w:rsid w:val="00745733"/>
    <w:rsid w:val="00747180"/>
    <w:rsid w:val="00752966"/>
    <w:rsid w:val="007532DA"/>
    <w:rsid w:val="00754EBE"/>
    <w:rsid w:val="00755495"/>
    <w:rsid w:val="00757254"/>
    <w:rsid w:val="007612C9"/>
    <w:rsid w:val="00762CFF"/>
    <w:rsid w:val="007668F6"/>
    <w:rsid w:val="007676E7"/>
    <w:rsid w:val="00776A4B"/>
    <w:rsid w:val="00781281"/>
    <w:rsid w:val="0078145A"/>
    <w:rsid w:val="00783014"/>
    <w:rsid w:val="007837AA"/>
    <w:rsid w:val="007851E2"/>
    <w:rsid w:val="00792B96"/>
    <w:rsid w:val="00794CC6"/>
    <w:rsid w:val="0079509A"/>
    <w:rsid w:val="007953F0"/>
    <w:rsid w:val="00795A19"/>
    <w:rsid w:val="007A096B"/>
    <w:rsid w:val="007A4B4B"/>
    <w:rsid w:val="007A55EE"/>
    <w:rsid w:val="007A5DE2"/>
    <w:rsid w:val="007B0579"/>
    <w:rsid w:val="007B14F2"/>
    <w:rsid w:val="007B2765"/>
    <w:rsid w:val="007B58E4"/>
    <w:rsid w:val="007B7936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56F7"/>
    <w:rsid w:val="007D655C"/>
    <w:rsid w:val="007E31E6"/>
    <w:rsid w:val="007F15B7"/>
    <w:rsid w:val="007F2073"/>
    <w:rsid w:val="007F2224"/>
    <w:rsid w:val="007F3C1F"/>
    <w:rsid w:val="007F474F"/>
    <w:rsid w:val="007F5736"/>
    <w:rsid w:val="00800B75"/>
    <w:rsid w:val="00805068"/>
    <w:rsid w:val="00805250"/>
    <w:rsid w:val="00810C0B"/>
    <w:rsid w:val="0081252E"/>
    <w:rsid w:val="008127A4"/>
    <w:rsid w:val="00813388"/>
    <w:rsid w:val="00814D87"/>
    <w:rsid w:val="00814FF8"/>
    <w:rsid w:val="0081693C"/>
    <w:rsid w:val="008172A5"/>
    <w:rsid w:val="00821706"/>
    <w:rsid w:val="00826DDB"/>
    <w:rsid w:val="00826EB5"/>
    <w:rsid w:val="008313CD"/>
    <w:rsid w:val="00831694"/>
    <w:rsid w:val="008319C6"/>
    <w:rsid w:val="00833566"/>
    <w:rsid w:val="008336E5"/>
    <w:rsid w:val="00834E0E"/>
    <w:rsid w:val="0083574F"/>
    <w:rsid w:val="00840D51"/>
    <w:rsid w:val="00851147"/>
    <w:rsid w:val="00851894"/>
    <w:rsid w:val="00853205"/>
    <w:rsid w:val="0085553E"/>
    <w:rsid w:val="00860D65"/>
    <w:rsid w:val="00870E6A"/>
    <w:rsid w:val="00871395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4B70"/>
    <w:rsid w:val="0088617D"/>
    <w:rsid w:val="00886587"/>
    <w:rsid w:val="00891E74"/>
    <w:rsid w:val="0089255C"/>
    <w:rsid w:val="00894920"/>
    <w:rsid w:val="00895A7E"/>
    <w:rsid w:val="00895ED3"/>
    <w:rsid w:val="0089684C"/>
    <w:rsid w:val="008A0FA4"/>
    <w:rsid w:val="008A1E9C"/>
    <w:rsid w:val="008A25DC"/>
    <w:rsid w:val="008A3667"/>
    <w:rsid w:val="008A3F11"/>
    <w:rsid w:val="008A5CA9"/>
    <w:rsid w:val="008B1668"/>
    <w:rsid w:val="008B2308"/>
    <w:rsid w:val="008B2C1C"/>
    <w:rsid w:val="008B3DF4"/>
    <w:rsid w:val="008B7DB3"/>
    <w:rsid w:val="008C5B1C"/>
    <w:rsid w:val="008C6AB0"/>
    <w:rsid w:val="008C6AC0"/>
    <w:rsid w:val="008D3AAB"/>
    <w:rsid w:val="008D5191"/>
    <w:rsid w:val="008D545C"/>
    <w:rsid w:val="008D6424"/>
    <w:rsid w:val="008E00E0"/>
    <w:rsid w:val="008E01F6"/>
    <w:rsid w:val="008E2AC1"/>
    <w:rsid w:val="008E59E5"/>
    <w:rsid w:val="008E641C"/>
    <w:rsid w:val="008F36B5"/>
    <w:rsid w:val="008F5535"/>
    <w:rsid w:val="009010B1"/>
    <w:rsid w:val="00904E00"/>
    <w:rsid w:val="00906A18"/>
    <w:rsid w:val="009076DD"/>
    <w:rsid w:val="00914240"/>
    <w:rsid w:val="00922F59"/>
    <w:rsid w:val="00923153"/>
    <w:rsid w:val="009238EF"/>
    <w:rsid w:val="009318E9"/>
    <w:rsid w:val="00934DC4"/>
    <w:rsid w:val="00937CC6"/>
    <w:rsid w:val="00947250"/>
    <w:rsid w:val="009512AC"/>
    <w:rsid w:val="00953EC6"/>
    <w:rsid w:val="009548A6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4842"/>
    <w:rsid w:val="009A634F"/>
    <w:rsid w:val="009A6356"/>
    <w:rsid w:val="009A78AF"/>
    <w:rsid w:val="009B44E7"/>
    <w:rsid w:val="009D13DA"/>
    <w:rsid w:val="009D20E6"/>
    <w:rsid w:val="009D2199"/>
    <w:rsid w:val="009D4975"/>
    <w:rsid w:val="009E21DB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2747"/>
    <w:rsid w:val="00A10211"/>
    <w:rsid w:val="00A12C16"/>
    <w:rsid w:val="00A12C75"/>
    <w:rsid w:val="00A211AF"/>
    <w:rsid w:val="00A217CF"/>
    <w:rsid w:val="00A23322"/>
    <w:rsid w:val="00A24C7E"/>
    <w:rsid w:val="00A24EE7"/>
    <w:rsid w:val="00A25E46"/>
    <w:rsid w:val="00A264FF"/>
    <w:rsid w:val="00A2734C"/>
    <w:rsid w:val="00A301B6"/>
    <w:rsid w:val="00A35193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7575F"/>
    <w:rsid w:val="00A75A1F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F60"/>
    <w:rsid w:val="00AC1794"/>
    <w:rsid w:val="00AC3544"/>
    <w:rsid w:val="00AC4109"/>
    <w:rsid w:val="00AC57E0"/>
    <w:rsid w:val="00AC5A1C"/>
    <w:rsid w:val="00AC66E5"/>
    <w:rsid w:val="00AC77AA"/>
    <w:rsid w:val="00AD1C1A"/>
    <w:rsid w:val="00AD21E4"/>
    <w:rsid w:val="00AD2CD1"/>
    <w:rsid w:val="00AD4606"/>
    <w:rsid w:val="00AD6D1D"/>
    <w:rsid w:val="00AE1523"/>
    <w:rsid w:val="00AE2748"/>
    <w:rsid w:val="00AE68BA"/>
    <w:rsid w:val="00AF48F8"/>
    <w:rsid w:val="00AF606C"/>
    <w:rsid w:val="00AF718F"/>
    <w:rsid w:val="00AF7A1F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7E7B"/>
    <w:rsid w:val="00B30736"/>
    <w:rsid w:val="00B35A8E"/>
    <w:rsid w:val="00B37B13"/>
    <w:rsid w:val="00B4121A"/>
    <w:rsid w:val="00B41A31"/>
    <w:rsid w:val="00B46DAA"/>
    <w:rsid w:val="00B50783"/>
    <w:rsid w:val="00B516F7"/>
    <w:rsid w:val="00B545B7"/>
    <w:rsid w:val="00B56798"/>
    <w:rsid w:val="00B57D90"/>
    <w:rsid w:val="00B6072C"/>
    <w:rsid w:val="00B609A5"/>
    <w:rsid w:val="00B65919"/>
    <w:rsid w:val="00B65C28"/>
    <w:rsid w:val="00B71521"/>
    <w:rsid w:val="00B75656"/>
    <w:rsid w:val="00B75D5D"/>
    <w:rsid w:val="00B82413"/>
    <w:rsid w:val="00B838EE"/>
    <w:rsid w:val="00B853C7"/>
    <w:rsid w:val="00B861B7"/>
    <w:rsid w:val="00B86201"/>
    <w:rsid w:val="00B86B31"/>
    <w:rsid w:val="00B909A1"/>
    <w:rsid w:val="00B90A3D"/>
    <w:rsid w:val="00B919E4"/>
    <w:rsid w:val="00B92E0D"/>
    <w:rsid w:val="00B9466F"/>
    <w:rsid w:val="00B96E97"/>
    <w:rsid w:val="00BA1BF3"/>
    <w:rsid w:val="00BA2811"/>
    <w:rsid w:val="00BA42A1"/>
    <w:rsid w:val="00BA4EBE"/>
    <w:rsid w:val="00BA5AC9"/>
    <w:rsid w:val="00BB1206"/>
    <w:rsid w:val="00BB44A4"/>
    <w:rsid w:val="00BB54EF"/>
    <w:rsid w:val="00BB6D17"/>
    <w:rsid w:val="00BC0A86"/>
    <w:rsid w:val="00BC0CED"/>
    <w:rsid w:val="00BC13C9"/>
    <w:rsid w:val="00BC2ECC"/>
    <w:rsid w:val="00BD09CC"/>
    <w:rsid w:val="00BD72E1"/>
    <w:rsid w:val="00BD7ADC"/>
    <w:rsid w:val="00BE3767"/>
    <w:rsid w:val="00BF3621"/>
    <w:rsid w:val="00BF42FC"/>
    <w:rsid w:val="00BF6B40"/>
    <w:rsid w:val="00BF71ED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68CC"/>
    <w:rsid w:val="00C17935"/>
    <w:rsid w:val="00C17CD5"/>
    <w:rsid w:val="00C26E8A"/>
    <w:rsid w:val="00C41353"/>
    <w:rsid w:val="00C41C69"/>
    <w:rsid w:val="00C44698"/>
    <w:rsid w:val="00C45064"/>
    <w:rsid w:val="00C54263"/>
    <w:rsid w:val="00C557A6"/>
    <w:rsid w:val="00C5606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6B"/>
    <w:rsid w:val="00C775EB"/>
    <w:rsid w:val="00C77D53"/>
    <w:rsid w:val="00C77EBA"/>
    <w:rsid w:val="00C81BF8"/>
    <w:rsid w:val="00C92C65"/>
    <w:rsid w:val="00C931F3"/>
    <w:rsid w:val="00C94BA9"/>
    <w:rsid w:val="00C95ED0"/>
    <w:rsid w:val="00C97910"/>
    <w:rsid w:val="00CA07C2"/>
    <w:rsid w:val="00CA51DE"/>
    <w:rsid w:val="00CA5B7F"/>
    <w:rsid w:val="00CB527B"/>
    <w:rsid w:val="00CB6FDB"/>
    <w:rsid w:val="00CB7F67"/>
    <w:rsid w:val="00CC2143"/>
    <w:rsid w:val="00CC22CB"/>
    <w:rsid w:val="00CC3108"/>
    <w:rsid w:val="00CC34FF"/>
    <w:rsid w:val="00CC447D"/>
    <w:rsid w:val="00CC5E60"/>
    <w:rsid w:val="00CD11AE"/>
    <w:rsid w:val="00CD29B1"/>
    <w:rsid w:val="00CD2EBB"/>
    <w:rsid w:val="00CD6600"/>
    <w:rsid w:val="00CD7554"/>
    <w:rsid w:val="00CE0889"/>
    <w:rsid w:val="00CE0EDF"/>
    <w:rsid w:val="00CE3A36"/>
    <w:rsid w:val="00CE41D7"/>
    <w:rsid w:val="00CE43A6"/>
    <w:rsid w:val="00CE58D8"/>
    <w:rsid w:val="00CE6783"/>
    <w:rsid w:val="00CF00D8"/>
    <w:rsid w:val="00CF4889"/>
    <w:rsid w:val="00CF5B88"/>
    <w:rsid w:val="00CF6D69"/>
    <w:rsid w:val="00D00490"/>
    <w:rsid w:val="00D04025"/>
    <w:rsid w:val="00D100B3"/>
    <w:rsid w:val="00D126CE"/>
    <w:rsid w:val="00D1334C"/>
    <w:rsid w:val="00D14154"/>
    <w:rsid w:val="00D151B1"/>
    <w:rsid w:val="00D158A6"/>
    <w:rsid w:val="00D16A07"/>
    <w:rsid w:val="00D179EB"/>
    <w:rsid w:val="00D2275E"/>
    <w:rsid w:val="00D22CBB"/>
    <w:rsid w:val="00D23474"/>
    <w:rsid w:val="00D30650"/>
    <w:rsid w:val="00D32D36"/>
    <w:rsid w:val="00D37F09"/>
    <w:rsid w:val="00D418E3"/>
    <w:rsid w:val="00D43A16"/>
    <w:rsid w:val="00D43D2F"/>
    <w:rsid w:val="00D454D2"/>
    <w:rsid w:val="00D45954"/>
    <w:rsid w:val="00D46FBB"/>
    <w:rsid w:val="00D5121E"/>
    <w:rsid w:val="00D51DAD"/>
    <w:rsid w:val="00D529F9"/>
    <w:rsid w:val="00D54F2A"/>
    <w:rsid w:val="00D57343"/>
    <w:rsid w:val="00D63F33"/>
    <w:rsid w:val="00D65FAD"/>
    <w:rsid w:val="00D67B36"/>
    <w:rsid w:val="00D731A5"/>
    <w:rsid w:val="00D7553A"/>
    <w:rsid w:val="00D8183B"/>
    <w:rsid w:val="00D82B72"/>
    <w:rsid w:val="00D8426E"/>
    <w:rsid w:val="00D8671C"/>
    <w:rsid w:val="00D90252"/>
    <w:rsid w:val="00D90944"/>
    <w:rsid w:val="00D958DC"/>
    <w:rsid w:val="00DA6DD7"/>
    <w:rsid w:val="00DB209D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4768"/>
    <w:rsid w:val="00DD7A8B"/>
    <w:rsid w:val="00DE1958"/>
    <w:rsid w:val="00DF01A0"/>
    <w:rsid w:val="00DF3264"/>
    <w:rsid w:val="00DF3F33"/>
    <w:rsid w:val="00DF6A79"/>
    <w:rsid w:val="00DF734B"/>
    <w:rsid w:val="00E01221"/>
    <w:rsid w:val="00E01C32"/>
    <w:rsid w:val="00E06AE4"/>
    <w:rsid w:val="00E13AEA"/>
    <w:rsid w:val="00E15412"/>
    <w:rsid w:val="00E16560"/>
    <w:rsid w:val="00E17EDF"/>
    <w:rsid w:val="00E22868"/>
    <w:rsid w:val="00E250AE"/>
    <w:rsid w:val="00E32DC8"/>
    <w:rsid w:val="00E40B1B"/>
    <w:rsid w:val="00E40C59"/>
    <w:rsid w:val="00E413A9"/>
    <w:rsid w:val="00E41815"/>
    <w:rsid w:val="00E420C0"/>
    <w:rsid w:val="00E509D6"/>
    <w:rsid w:val="00E51D88"/>
    <w:rsid w:val="00E54377"/>
    <w:rsid w:val="00E56830"/>
    <w:rsid w:val="00E60C8C"/>
    <w:rsid w:val="00E620B6"/>
    <w:rsid w:val="00E71480"/>
    <w:rsid w:val="00E727FC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92ACA"/>
    <w:rsid w:val="00E94290"/>
    <w:rsid w:val="00E94B18"/>
    <w:rsid w:val="00E959ED"/>
    <w:rsid w:val="00EA1D58"/>
    <w:rsid w:val="00EA2F9E"/>
    <w:rsid w:val="00EA303D"/>
    <w:rsid w:val="00EA6AEA"/>
    <w:rsid w:val="00EB68C0"/>
    <w:rsid w:val="00EC2447"/>
    <w:rsid w:val="00EC33FE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6062"/>
    <w:rsid w:val="00EF20D3"/>
    <w:rsid w:val="00EF40E4"/>
    <w:rsid w:val="00EF791B"/>
    <w:rsid w:val="00F02D59"/>
    <w:rsid w:val="00F12FC7"/>
    <w:rsid w:val="00F13691"/>
    <w:rsid w:val="00F22BB1"/>
    <w:rsid w:val="00F24352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17DC"/>
    <w:rsid w:val="00F522D2"/>
    <w:rsid w:val="00F63283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5AFF"/>
    <w:rsid w:val="00F90480"/>
    <w:rsid w:val="00F94BD6"/>
    <w:rsid w:val="00F94C35"/>
    <w:rsid w:val="00F952E1"/>
    <w:rsid w:val="00FA0859"/>
    <w:rsid w:val="00FB3D58"/>
    <w:rsid w:val="00FB5725"/>
    <w:rsid w:val="00FB67BC"/>
    <w:rsid w:val="00FB7617"/>
    <w:rsid w:val="00FB77D0"/>
    <w:rsid w:val="00FC0637"/>
    <w:rsid w:val="00FC334C"/>
    <w:rsid w:val="00FC35CF"/>
    <w:rsid w:val="00FC4FCE"/>
    <w:rsid w:val="00FC5696"/>
    <w:rsid w:val="00FD00FC"/>
    <w:rsid w:val="00FD167D"/>
    <w:rsid w:val="00FD168E"/>
    <w:rsid w:val="00FD1989"/>
    <w:rsid w:val="00FD1B5D"/>
    <w:rsid w:val="00FD253F"/>
    <w:rsid w:val="00FE4601"/>
    <w:rsid w:val="00FE6564"/>
    <w:rsid w:val="00FF25FC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45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45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045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457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457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link w:val="24"/>
    <w:uiPriority w:val="99"/>
    <w:locked/>
    <w:rsid w:val="0028211F"/>
    <w:rPr>
      <w:rFonts w:cs="Times New Roman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2045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457"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5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e">
    <w:name w:val="Основной текст1"/>
    <w:basedOn w:val="a7"/>
    <w:uiPriority w:val="99"/>
    <w:rsid w:val="006C275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uiPriority w:val="99"/>
    <w:rsid w:val="006C2752"/>
    <w:rPr>
      <w:rFonts w:ascii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Normal"/>
    <w:link w:val="a7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36</Pages>
  <Words>6564</Words>
  <Characters>-32766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5</cp:revision>
  <cp:lastPrinted>2019-01-31T06:19:00Z</cp:lastPrinted>
  <dcterms:created xsi:type="dcterms:W3CDTF">2019-02-21T05:53:00Z</dcterms:created>
  <dcterms:modified xsi:type="dcterms:W3CDTF">2020-02-18T11:06:00Z</dcterms:modified>
</cp:coreProperties>
</file>